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1AC52" w14:textId="36083E5E" w:rsidR="007652A0" w:rsidRPr="00E77C99" w:rsidRDefault="007652A0" w:rsidP="00A12DC5">
      <w:pPr>
        <w:pStyle w:val="CIUR-TITULODOC-ES"/>
      </w:pPr>
      <w:r w:rsidRPr="007652A0">
        <w:t>Título del artículo en idioma principal</w:t>
      </w:r>
    </w:p>
    <w:p w14:paraId="79DCB834" w14:textId="37721F8F" w:rsidR="007652A0" w:rsidRPr="007652A0" w:rsidRDefault="007652A0" w:rsidP="007652A0">
      <w:pPr>
        <w:pStyle w:val="CIUR-TITULODOC-EN"/>
        <w:rPr>
          <w:lang w:val="en-US"/>
        </w:rPr>
      </w:pPr>
      <w:r w:rsidRPr="007652A0">
        <w:rPr>
          <w:lang w:val="en-US"/>
        </w:rPr>
        <w:t>Title of the article in the secondary language</w:t>
      </w:r>
    </w:p>
    <w:p w14:paraId="59F52E03" w14:textId="6DC2DABE" w:rsidR="007652A0" w:rsidRPr="00283CBA" w:rsidRDefault="007652A0" w:rsidP="0063361B">
      <w:pPr>
        <w:ind w:firstLine="708"/>
        <w:rPr>
          <w:rStyle w:val="CIUR-CUERPO-PAG1-ES"/>
          <w:color w:val="FF0000"/>
          <w:lang w:val="es-ES"/>
        </w:rPr>
      </w:pPr>
      <w:r w:rsidRPr="00283CBA">
        <w:rPr>
          <w:rStyle w:val="CIUR-CUERPO-PAG1-ES"/>
          <w:color w:val="FF0000"/>
          <w:lang w:val="es-ES"/>
        </w:rPr>
        <w:t>DOI: 10.20868/ciur.2018.121.3828</w:t>
      </w:r>
    </w:p>
    <w:p w14:paraId="07E3F612" w14:textId="77777777" w:rsidR="00F02DD4" w:rsidRDefault="00F02DD4" w:rsidP="00E77C99">
      <w:pPr>
        <w:pStyle w:val="CIUR-CUERPO-PAG1"/>
        <w:rPr>
          <w:rStyle w:val="CIURCUERPO-PAG1TITULOS"/>
        </w:rPr>
      </w:pPr>
    </w:p>
    <w:p w14:paraId="2DF3136A" w14:textId="3F179CB7" w:rsidR="007652A0" w:rsidRPr="0063361B" w:rsidRDefault="007652A0" w:rsidP="00E77C99">
      <w:pPr>
        <w:pStyle w:val="CIUR-CUERPO-PAG1"/>
        <w:rPr>
          <w:rStyle w:val="CIURCUERPO-PAG1TITULOS"/>
        </w:rPr>
      </w:pPr>
      <w:r w:rsidRPr="0063361B">
        <w:rPr>
          <w:rStyle w:val="CIURCUERPO-PAG1TITULOS"/>
        </w:rPr>
        <w:t xml:space="preserve">DESCRIPTORES: </w:t>
      </w:r>
    </w:p>
    <w:p w14:paraId="6B5C6ADE" w14:textId="77777777" w:rsidR="009375BA" w:rsidRPr="00283CBA" w:rsidRDefault="007652A0" w:rsidP="00FE536D">
      <w:pPr>
        <w:pStyle w:val="CIUR-CUERPO-PAG1"/>
        <w:rPr>
          <w:rStyle w:val="CIUR-CUERPO-PAG1-ES"/>
          <w:lang w:val="es-ES"/>
        </w:rPr>
      </w:pPr>
      <w:r w:rsidRPr="00283CBA">
        <w:rPr>
          <w:rStyle w:val="CIUR-CUERPO-PAG1-ES"/>
          <w:lang w:val="es-ES"/>
        </w:rPr>
        <w:t>Descriptor 1 / Descriptor 2 / Descriptor 3 / Descriptor 4 / Descriptor 5… (al menos 4 palabras separadas por (/) que utilizaría en un buscador para encontrar un artículo como este)</w:t>
      </w:r>
    </w:p>
    <w:p w14:paraId="0121F2D6" w14:textId="537CC833" w:rsidR="007652A0" w:rsidRPr="00283CBA" w:rsidRDefault="007652A0" w:rsidP="00FE536D">
      <w:pPr>
        <w:pStyle w:val="CIUR-CUERPO-PAG1"/>
        <w:rPr>
          <w:rStyle w:val="CIURCUERPO-PAG1TITULOS"/>
          <w:i/>
          <w:iCs/>
          <w:lang w:val="en-US"/>
        </w:rPr>
      </w:pPr>
      <w:r w:rsidRPr="00283CBA">
        <w:rPr>
          <w:rStyle w:val="CIURCUERPO-PAG1TITULOS"/>
          <w:i/>
          <w:iCs/>
          <w:lang w:val="en-US"/>
        </w:rPr>
        <w:t xml:space="preserve">KEY WORDS: </w:t>
      </w:r>
    </w:p>
    <w:p w14:paraId="0E6DB358" w14:textId="77777777" w:rsidR="007652A0" w:rsidRPr="009375BA" w:rsidRDefault="007652A0" w:rsidP="00FE536D">
      <w:pPr>
        <w:pStyle w:val="CIUR-CUERPO-PAG1"/>
        <w:rPr>
          <w:rStyle w:val="CIUR-CUERPO-PAG1-EN"/>
        </w:rPr>
      </w:pPr>
      <w:r w:rsidRPr="009375BA">
        <w:rPr>
          <w:rStyle w:val="CIUR-CUERPO-PAG1-EN"/>
        </w:rPr>
        <w:t>Key word 1 / Key word 2 / Key word 3 / Key word 4 / Key word 5… (at least 4 words separated by (/) that you would use in a search engine to find a paper like this one)</w:t>
      </w:r>
    </w:p>
    <w:p w14:paraId="28384355" w14:textId="77777777" w:rsidR="007652A0" w:rsidRPr="00FE536D" w:rsidRDefault="007652A0" w:rsidP="00FE536D">
      <w:pPr>
        <w:pStyle w:val="CIUR-CUERPO-PAG1"/>
        <w:rPr>
          <w:rStyle w:val="CIURCUERPO-PAG1TITULOS"/>
        </w:rPr>
      </w:pPr>
      <w:r w:rsidRPr="00FE536D">
        <w:rPr>
          <w:rStyle w:val="CIURCUERPO-PAG1TITULOS"/>
        </w:rPr>
        <w:t>RESUMEN:</w:t>
      </w:r>
    </w:p>
    <w:p w14:paraId="117BDEFF" w14:textId="77777777" w:rsidR="007652A0" w:rsidRPr="00283CBA" w:rsidRDefault="007652A0" w:rsidP="00FE536D">
      <w:pPr>
        <w:pStyle w:val="CIUR-CUERPO-PAG1"/>
        <w:rPr>
          <w:rStyle w:val="CIUR-CUERPO-PAG1-ES"/>
          <w:lang w:val="es-ES"/>
        </w:rPr>
      </w:pPr>
      <w:r w:rsidRPr="00283CBA">
        <w:rPr>
          <w:rStyle w:val="CIUR-CUERPO-PAG1-ES"/>
          <w:lang w:val="es-ES"/>
        </w:rPr>
        <w:t xml:space="preserve">Resumen del artículo en el idioma principal, estilo de texto Cuerpo Principal. Extensión máxima 200 palabras. El objetivo del resumen es atraer la atención acerca del artículo; por lo que se recomienda que sea conciso e indique, en caso de ser pertinente, los siguientes elementos: la relevancia de la investigación, su hipótesis u </w:t>
      </w:r>
      <w:proofErr w:type="spellStart"/>
      <w:r w:rsidRPr="00283CBA">
        <w:rPr>
          <w:rStyle w:val="CIUR-CUERPO-PAG1-ES"/>
          <w:lang w:val="es-ES"/>
        </w:rPr>
        <w:t>objsetivo</w:t>
      </w:r>
      <w:proofErr w:type="spellEnd"/>
      <w:r w:rsidRPr="00283CBA">
        <w:rPr>
          <w:rStyle w:val="CIUR-CUERPO-PAG1-ES"/>
          <w:lang w:val="es-ES"/>
        </w:rPr>
        <w:t xml:space="preserve">, el método utilizado y presente el resultado y conclusiones principales. </w:t>
      </w:r>
    </w:p>
    <w:p w14:paraId="45E51063" w14:textId="77777777" w:rsidR="007652A0" w:rsidRPr="00FE536D" w:rsidRDefault="007652A0" w:rsidP="00FE536D">
      <w:pPr>
        <w:pStyle w:val="CIUR-CUERPO-PAG1"/>
        <w:rPr>
          <w:rStyle w:val="CIURCUERPO-PAG1TITULOS"/>
          <w:i/>
          <w:iCs/>
        </w:rPr>
      </w:pPr>
      <w:r w:rsidRPr="00FE536D">
        <w:rPr>
          <w:rStyle w:val="CIURCUERPO-PAG1TITULOS"/>
          <w:i/>
          <w:iCs/>
        </w:rPr>
        <w:t>ABSTRACT:</w:t>
      </w:r>
    </w:p>
    <w:p w14:paraId="66FC003C" w14:textId="6CA1DF47" w:rsidR="000D1E87" w:rsidRPr="00FE536D" w:rsidRDefault="007652A0" w:rsidP="00FE536D">
      <w:pPr>
        <w:pStyle w:val="CIUR-CUERPO-PAG1"/>
        <w:rPr>
          <w:rStyle w:val="CIUR-CUERPO-PAG1-EN"/>
        </w:rPr>
      </w:pPr>
      <w:r w:rsidRPr="00FE536D">
        <w:rPr>
          <w:rStyle w:val="CIUR-CUERPO-PAG1-EN"/>
        </w:rPr>
        <w:t>Translation, as literal as possible, of the abstract in the secondary language. Text style Cuerpo principal + cursive. This text has a maximum extension of 200 words. The objective of this abstract is keep the attention about this article, so it is recommended that it be accurate, indicating the relevance of the research, its hypothesis or objective, talk briefly about the method and show the main result and conclusions.</w:t>
      </w:r>
    </w:p>
    <w:p w14:paraId="4513F323" w14:textId="77777777" w:rsidR="00FE536D" w:rsidRDefault="007652A0" w:rsidP="00FE536D">
      <w:pPr>
        <w:pStyle w:val="CIURDATOSAUTOR"/>
      </w:pPr>
      <w:r w:rsidRPr="00FE536D">
        <w:t xml:space="preserve">* Nombre Apellido </w:t>
      </w:r>
      <w:proofErr w:type="spellStart"/>
      <w:r w:rsidRPr="00FE536D">
        <w:t>Apellido</w:t>
      </w:r>
      <w:proofErr w:type="spellEnd"/>
      <w:r w:rsidRPr="00FE536D">
        <w:t xml:space="preserve"> es Titulación-principal, especialidad y titulaciones de postgrado (doctorados y/o másteres), indicando la universidad en las que se han cursado los diferentes estudios. </w:t>
      </w:r>
    </w:p>
    <w:p w14:paraId="60D8AF2D" w14:textId="77777777" w:rsidR="00FE536D" w:rsidRDefault="007652A0" w:rsidP="00FE536D">
      <w:pPr>
        <w:pStyle w:val="CIURDATOSAUTOR"/>
      </w:pPr>
      <w:r w:rsidRPr="00FE536D">
        <w:t>Email de contacto</w:t>
      </w:r>
    </w:p>
    <w:p w14:paraId="1C81E55F" w14:textId="6A712E93" w:rsidR="00283CBA" w:rsidRDefault="007652A0" w:rsidP="00FE536D">
      <w:pPr>
        <w:pStyle w:val="CIURDATOSAUTOR"/>
      </w:pPr>
      <w:r w:rsidRPr="00FE536D">
        <w:t>ORCID: http://orcid.org/0000-000-0000-0000 (Nombre Apellido Apellido)</w:t>
      </w:r>
    </w:p>
    <w:p w14:paraId="3208DECD" w14:textId="70925C68" w:rsidR="00283CBA" w:rsidRPr="00283CBA" w:rsidRDefault="00283CBA" w:rsidP="00283CBA">
      <w:pPr>
        <w:pStyle w:val="CIURCUADRO"/>
        <w:pBdr>
          <w:top w:val="single" w:sz="4" w:space="4" w:color="auto"/>
          <w:bottom w:val="single" w:sz="4" w:space="4" w:color="auto"/>
        </w:pBdr>
        <w:rPr>
          <w:rStyle w:val="CIURCUERPO-PAG1TITULOS"/>
        </w:rPr>
      </w:pPr>
      <w:r w:rsidRPr="00283CBA">
        <w:rPr>
          <w:rStyle w:val="CIURCUERPO-PAG1TITULOS"/>
        </w:rPr>
        <w:t>CONSULTA DE NÚMEROS ANTERIORES/ACCESS TO PREVIOUS WORKS:</w:t>
      </w:r>
    </w:p>
    <w:p w14:paraId="195819BE" w14:textId="1C93E3AE" w:rsidR="00283CBA" w:rsidRPr="001D389E" w:rsidRDefault="00283CBA" w:rsidP="00283CBA">
      <w:pPr>
        <w:pStyle w:val="CIURCUADRO"/>
        <w:pBdr>
          <w:top w:val="single" w:sz="4" w:space="4" w:color="auto"/>
          <w:bottom w:val="single" w:sz="4" w:space="4" w:color="auto"/>
        </w:pBdr>
      </w:pPr>
      <w:r w:rsidRPr="001D389E">
        <w:t>La presente publicación se puede consultar en la</w:t>
      </w:r>
      <w:r>
        <w:t xml:space="preserve"> siguiente</w:t>
      </w:r>
      <w:r w:rsidRPr="001D389E">
        <w:t xml:space="preserve"> dirección: </w:t>
      </w:r>
    </w:p>
    <w:p w14:paraId="63E05B7F" w14:textId="39EFE596" w:rsidR="00283CBA" w:rsidRPr="001D389E" w:rsidRDefault="00283CBA" w:rsidP="00283CBA">
      <w:pPr>
        <w:pStyle w:val="CIURCUADRO"/>
        <w:pBdr>
          <w:top w:val="single" w:sz="4" w:space="4" w:color="auto"/>
          <w:bottom w:val="single" w:sz="4" w:space="4" w:color="auto"/>
        </w:pBdr>
        <w:rPr>
          <w:i/>
          <w:lang w:val="en-GB"/>
        </w:rPr>
      </w:pPr>
      <w:r w:rsidRPr="001D389E">
        <w:rPr>
          <w:i/>
          <w:lang w:val="en-US"/>
        </w:rPr>
        <w:t xml:space="preserve">This document is available </w:t>
      </w:r>
      <w:r w:rsidRPr="001D389E">
        <w:rPr>
          <w:i/>
          <w:lang w:val="en-GB"/>
        </w:rPr>
        <w:t>in the following web page:</w:t>
      </w:r>
    </w:p>
    <w:p w14:paraId="775D89FA" w14:textId="59453D14" w:rsidR="00167BA7" w:rsidRPr="000D1E87" w:rsidRDefault="006B3CEF" w:rsidP="000D1E87">
      <w:pPr>
        <w:pStyle w:val="CIURCUADRO"/>
        <w:pBdr>
          <w:top w:val="single" w:sz="4" w:space="4" w:color="auto"/>
          <w:bottom w:val="single" w:sz="4" w:space="4" w:color="auto"/>
        </w:pBdr>
        <w:rPr>
          <w:b/>
          <w:color w:val="0000FF"/>
          <w:lang w:val="en-GB"/>
        </w:rPr>
      </w:pPr>
      <w:hyperlink r:id="rId8" w:history="1">
        <w:r w:rsidR="00283CBA" w:rsidRPr="00822FC9">
          <w:rPr>
            <w:rStyle w:val="Hipervnculo"/>
            <w:b/>
            <w:lang w:val="en-GB"/>
          </w:rPr>
          <w:t>https://duyot.aq.upm.es/publicaciones</w:t>
        </w:r>
      </w:hyperlink>
      <w:r w:rsidR="00283CBA" w:rsidRPr="004B1C49">
        <w:rPr>
          <w:b/>
          <w:lang w:val="en-GB"/>
        </w:rPr>
        <w:t xml:space="preserve"> </w:t>
      </w:r>
      <w:r w:rsidR="00167BA7" w:rsidRPr="00E77C99">
        <w:rPr>
          <w:lang w:val="en-GB"/>
        </w:rPr>
        <w:br w:type="page"/>
      </w:r>
    </w:p>
    <w:p w14:paraId="25F964E3" w14:textId="01140056" w:rsidR="00A12DC5" w:rsidRPr="00A12DC5" w:rsidRDefault="00A12DC5" w:rsidP="000D1E87">
      <w:pPr>
        <w:pStyle w:val="CIUR-ENCABEZADO1"/>
        <w:numPr>
          <w:ilvl w:val="0"/>
          <w:numId w:val="0"/>
        </w:numPr>
        <w:ind w:left="454" w:hanging="454"/>
      </w:pPr>
      <w:r>
        <w:lastRenderedPageBreak/>
        <w:t>Índice</w:t>
      </w:r>
    </w:p>
    <w:p w14:paraId="5609FD32" w14:textId="7B74ED3D" w:rsidR="00F02DD4" w:rsidRDefault="002D0B77">
      <w:pPr>
        <w:pStyle w:val="TDC1"/>
        <w:rPr>
          <w:rFonts w:asciiTheme="minorHAnsi" w:eastAsiaTheme="minorEastAsia" w:hAnsiTheme="minorHAnsi"/>
          <w:b/>
          <w:kern w:val="0"/>
          <w:sz w:val="22"/>
          <w:lang w:eastAsia="es-ES"/>
          <w14:ligatures w14:val="none"/>
        </w:rPr>
      </w:pPr>
      <w:r>
        <w:rPr>
          <w:rFonts w:ascii="Verdana Pro SemiBold" w:hAnsi="Verdana Pro SemiBold"/>
          <w:b/>
        </w:rPr>
        <w:fldChar w:fldCharType="begin"/>
      </w:r>
      <w:r>
        <w:instrText xml:space="preserve"> TOC \o "1-3" \t "CIUR-ENCABEZADO 1,1,CIUR-ENCABEZADO 2,2,CIUR-ENCABEZADO 3,3" </w:instrText>
      </w:r>
      <w:r>
        <w:rPr>
          <w:rFonts w:ascii="Verdana Pro SemiBold" w:hAnsi="Verdana Pro SemiBold"/>
          <w:b/>
        </w:rPr>
        <w:fldChar w:fldCharType="separate"/>
      </w:r>
      <w:r w:rsidR="00F02DD4">
        <w:t xml:space="preserve">1 TÍTULO DE PRIMER NIVEL </w:t>
      </w:r>
      <w:r w:rsidR="00F02DD4" w:rsidRPr="006E3695">
        <w:rPr>
          <w:color w:val="C00000"/>
        </w:rPr>
        <w:t>(ESTILO DE TEXTO: CIUR-ENCABEZADO 1)</w:t>
      </w:r>
      <w:r w:rsidR="00F02DD4">
        <w:tab/>
      </w:r>
      <w:r w:rsidR="00F02DD4">
        <w:fldChar w:fldCharType="begin"/>
      </w:r>
      <w:r w:rsidR="00F02DD4">
        <w:instrText xml:space="preserve"> PAGEREF _Toc133425393 \h </w:instrText>
      </w:r>
      <w:r w:rsidR="00F02DD4">
        <w:fldChar w:fldCharType="separate"/>
      </w:r>
      <w:r w:rsidR="00F02DD4">
        <w:t>3</w:t>
      </w:r>
      <w:r w:rsidR="00F02DD4">
        <w:fldChar w:fldCharType="end"/>
      </w:r>
    </w:p>
    <w:p w14:paraId="58433C82" w14:textId="34322333" w:rsidR="00F02DD4" w:rsidRDefault="00F02DD4">
      <w:pPr>
        <w:pStyle w:val="TDC2"/>
        <w:tabs>
          <w:tab w:val="right" w:leader="dot" w:pos="8889"/>
        </w:tabs>
        <w:rPr>
          <w:rFonts w:asciiTheme="minorHAnsi" w:eastAsiaTheme="minorEastAsia" w:hAnsiTheme="minorHAnsi"/>
          <w:noProof/>
          <w:kern w:val="0"/>
          <w:sz w:val="22"/>
          <w:lang w:eastAsia="es-ES"/>
          <w14:ligatures w14:val="none"/>
        </w:rPr>
      </w:pPr>
      <w:r>
        <w:rPr>
          <w:noProof/>
        </w:rPr>
        <w:t xml:space="preserve">1.1. Formatos de letra.  Título de segundo nivel </w:t>
      </w:r>
      <w:r w:rsidRPr="006E3695">
        <w:rPr>
          <w:noProof/>
          <w:color w:val="C00000"/>
        </w:rPr>
        <w:t>(CIUR-ENCABEZADO 2)</w:t>
      </w:r>
      <w:r>
        <w:rPr>
          <w:noProof/>
        </w:rPr>
        <w:tab/>
      </w:r>
      <w:r>
        <w:rPr>
          <w:noProof/>
        </w:rPr>
        <w:fldChar w:fldCharType="begin"/>
      </w:r>
      <w:r>
        <w:rPr>
          <w:noProof/>
        </w:rPr>
        <w:instrText xml:space="preserve"> PAGEREF _Toc133425394 \h </w:instrText>
      </w:r>
      <w:r>
        <w:rPr>
          <w:noProof/>
        </w:rPr>
      </w:r>
      <w:r>
        <w:rPr>
          <w:noProof/>
        </w:rPr>
        <w:fldChar w:fldCharType="separate"/>
      </w:r>
      <w:r>
        <w:rPr>
          <w:noProof/>
        </w:rPr>
        <w:t>3</w:t>
      </w:r>
      <w:r>
        <w:rPr>
          <w:noProof/>
        </w:rPr>
        <w:fldChar w:fldCharType="end"/>
      </w:r>
    </w:p>
    <w:p w14:paraId="26751CCC" w14:textId="033821D7" w:rsidR="00F02DD4" w:rsidRDefault="00F02DD4">
      <w:pPr>
        <w:pStyle w:val="TDC3"/>
        <w:tabs>
          <w:tab w:val="right" w:leader="dot" w:pos="8889"/>
        </w:tabs>
        <w:rPr>
          <w:rFonts w:asciiTheme="minorHAnsi" w:eastAsiaTheme="minorEastAsia" w:hAnsiTheme="minorHAnsi"/>
          <w:noProof/>
          <w:kern w:val="0"/>
          <w:sz w:val="22"/>
          <w:lang w:eastAsia="es-ES"/>
          <w14:ligatures w14:val="none"/>
        </w:rPr>
      </w:pPr>
      <w:r>
        <w:rPr>
          <w:noProof/>
        </w:rPr>
        <w:t xml:space="preserve">1.1.1 Textos sin punto al final </w:t>
      </w:r>
      <w:r w:rsidRPr="006E3695">
        <w:rPr>
          <w:noProof/>
          <w:color w:val="C00000"/>
        </w:rPr>
        <w:t>(CIUR-ENCABEZADO 3)</w:t>
      </w:r>
      <w:r>
        <w:rPr>
          <w:noProof/>
        </w:rPr>
        <w:tab/>
      </w:r>
      <w:r>
        <w:rPr>
          <w:noProof/>
        </w:rPr>
        <w:fldChar w:fldCharType="begin"/>
      </w:r>
      <w:r>
        <w:rPr>
          <w:noProof/>
        </w:rPr>
        <w:instrText xml:space="preserve"> PAGEREF _Toc133425395 \h </w:instrText>
      </w:r>
      <w:r>
        <w:rPr>
          <w:noProof/>
        </w:rPr>
      </w:r>
      <w:r>
        <w:rPr>
          <w:noProof/>
        </w:rPr>
        <w:fldChar w:fldCharType="separate"/>
      </w:r>
      <w:r>
        <w:rPr>
          <w:noProof/>
        </w:rPr>
        <w:t>3</w:t>
      </w:r>
      <w:r>
        <w:rPr>
          <w:noProof/>
        </w:rPr>
        <w:fldChar w:fldCharType="end"/>
      </w:r>
    </w:p>
    <w:p w14:paraId="75DE8237" w14:textId="419E8A05" w:rsidR="00F02DD4" w:rsidRDefault="00F02DD4">
      <w:pPr>
        <w:pStyle w:val="TDC2"/>
        <w:tabs>
          <w:tab w:val="right" w:leader="dot" w:pos="8889"/>
        </w:tabs>
        <w:rPr>
          <w:rFonts w:asciiTheme="minorHAnsi" w:eastAsiaTheme="minorEastAsia" w:hAnsiTheme="minorHAnsi"/>
          <w:noProof/>
          <w:kern w:val="0"/>
          <w:sz w:val="22"/>
          <w:lang w:eastAsia="es-ES"/>
          <w14:ligatures w14:val="none"/>
        </w:rPr>
      </w:pPr>
      <w:r>
        <w:rPr>
          <w:noProof/>
        </w:rPr>
        <w:t xml:space="preserve">1.2. Viñetas. Título de segundo nivel </w:t>
      </w:r>
      <w:r w:rsidRPr="006E3695">
        <w:rPr>
          <w:noProof/>
          <w:color w:val="C00000"/>
        </w:rPr>
        <w:t>(CIUR-ENCABEZADO 2)</w:t>
      </w:r>
      <w:r>
        <w:rPr>
          <w:noProof/>
        </w:rPr>
        <w:tab/>
      </w:r>
      <w:r>
        <w:rPr>
          <w:noProof/>
        </w:rPr>
        <w:fldChar w:fldCharType="begin"/>
      </w:r>
      <w:r>
        <w:rPr>
          <w:noProof/>
        </w:rPr>
        <w:instrText xml:space="preserve"> PAGEREF _Toc133425396 \h </w:instrText>
      </w:r>
      <w:r>
        <w:rPr>
          <w:noProof/>
        </w:rPr>
      </w:r>
      <w:r>
        <w:rPr>
          <w:noProof/>
        </w:rPr>
        <w:fldChar w:fldCharType="separate"/>
      </w:r>
      <w:r>
        <w:rPr>
          <w:noProof/>
        </w:rPr>
        <w:t>4</w:t>
      </w:r>
      <w:r>
        <w:rPr>
          <w:noProof/>
        </w:rPr>
        <w:fldChar w:fldCharType="end"/>
      </w:r>
    </w:p>
    <w:p w14:paraId="74367C73" w14:textId="3CDAF2C0" w:rsidR="00F02DD4" w:rsidRDefault="00F02DD4">
      <w:pPr>
        <w:pStyle w:val="TDC3"/>
        <w:tabs>
          <w:tab w:val="right" w:leader="dot" w:pos="8889"/>
        </w:tabs>
        <w:rPr>
          <w:rFonts w:asciiTheme="minorHAnsi" w:eastAsiaTheme="minorEastAsia" w:hAnsiTheme="minorHAnsi"/>
          <w:noProof/>
          <w:kern w:val="0"/>
          <w:sz w:val="22"/>
          <w:lang w:eastAsia="es-ES"/>
          <w14:ligatures w14:val="none"/>
        </w:rPr>
      </w:pPr>
      <w:r>
        <w:rPr>
          <w:noProof/>
        </w:rPr>
        <w:t xml:space="preserve">1.2.1 Viñetas </w:t>
      </w:r>
      <w:r w:rsidRPr="006E3695">
        <w:rPr>
          <w:noProof/>
          <w:color w:val="C00000"/>
        </w:rPr>
        <w:t>(CIUR-ENCABEZADO 3)</w:t>
      </w:r>
      <w:r>
        <w:rPr>
          <w:noProof/>
        </w:rPr>
        <w:tab/>
      </w:r>
      <w:r>
        <w:rPr>
          <w:noProof/>
        </w:rPr>
        <w:fldChar w:fldCharType="begin"/>
      </w:r>
      <w:r>
        <w:rPr>
          <w:noProof/>
        </w:rPr>
        <w:instrText xml:space="preserve"> PAGEREF _Toc133425397 \h </w:instrText>
      </w:r>
      <w:r>
        <w:rPr>
          <w:noProof/>
        </w:rPr>
      </w:r>
      <w:r>
        <w:rPr>
          <w:noProof/>
        </w:rPr>
        <w:fldChar w:fldCharType="separate"/>
      </w:r>
      <w:r>
        <w:rPr>
          <w:noProof/>
        </w:rPr>
        <w:t>4</w:t>
      </w:r>
      <w:r>
        <w:rPr>
          <w:noProof/>
        </w:rPr>
        <w:fldChar w:fldCharType="end"/>
      </w:r>
    </w:p>
    <w:p w14:paraId="69514D5F" w14:textId="593C7F1F" w:rsidR="00F02DD4" w:rsidRDefault="00F02DD4">
      <w:pPr>
        <w:pStyle w:val="TDC2"/>
        <w:tabs>
          <w:tab w:val="right" w:leader="dot" w:pos="8889"/>
        </w:tabs>
        <w:rPr>
          <w:rFonts w:asciiTheme="minorHAnsi" w:eastAsiaTheme="minorEastAsia" w:hAnsiTheme="minorHAnsi"/>
          <w:noProof/>
          <w:kern w:val="0"/>
          <w:sz w:val="22"/>
          <w:lang w:eastAsia="es-ES"/>
          <w14:ligatures w14:val="none"/>
        </w:rPr>
      </w:pPr>
      <w:r>
        <w:rPr>
          <w:noProof/>
        </w:rPr>
        <w:t xml:space="preserve">1.3. Figuras. Título de segundo nivel </w:t>
      </w:r>
      <w:r w:rsidRPr="006E3695">
        <w:rPr>
          <w:noProof/>
          <w:color w:val="C00000"/>
        </w:rPr>
        <w:t>(CIUR-ENCABEZADO 2)</w:t>
      </w:r>
      <w:r>
        <w:rPr>
          <w:noProof/>
        </w:rPr>
        <w:tab/>
      </w:r>
      <w:r>
        <w:rPr>
          <w:noProof/>
        </w:rPr>
        <w:fldChar w:fldCharType="begin"/>
      </w:r>
      <w:r>
        <w:rPr>
          <w:noProof/>
        </w:rPr>
        <w:instrText xml:space="preserve"> PAGEREF _Toc133425398 \h </w:instrText>
      </w:r>
      <w:r>
        <w:rPr>
          <w:noProof/>
        </w:rPr>
      </w:r>
      <w:r>
        <w:rPr>
          <w:noProof/>
        </w:rPr>
        <w:fldChar w:fldCharType="separate"/>
      </w:r>
      <w:r>
        <w:rPr>
          <w:noProof/>
        </w:rPr>
        <w:t>5</w:t>
      </w:r>
      <w:r>
        <w:rPr>
          <w:noProof/>
        </w:rPr>
        <w:fldChar w:fldCharType="end"/>
      </w:r>
    </w:p>
    <w:p w14:paraId="6F12309E" w14:textId="721716AF" w:rsidR="00F02DD4" w:rsidRDefault="00F02DD4">
      <w:pPr>
        <w:pStyle w:val="TDC3"/>
        <w:tabs>
          <w:tab w:val="right" w:leader="dot" w:pos="8889"/>
        </w:tabs>
        <w:rPr>
          <w:rFonts w:asciiTheme="minorHAnsi" w:eastAsiaTheme="minorEastAsia" w:hAnsiTheme="minorHAnsi"/>
          <w:noProof/>
          <w:kern w:val="0"/>
          <w:sz w:val="22"/>
          <w:lang w:eastAsia="es-ES"/>
          <w14:ligatures w14:val="none"/>
        </w:rPr>
      </w:pPr>
      <w:r>
        <w:rPr>
          <w:noProof/>
        </w:rPr>
        <w:t xml:space="preserve">1.3.1 Figuras </w:t>
      </w:r>
      <w:r w:rsidRPr="006E3695">
        <w:rPr>
          <w:noProof/>
          <w:color w:val="C00000"/>
        </w:rPr>
        <w:t>(CIUR-ENCABEZADO 3)</w:t>
      </w:r>
      <w:r>
        <w:rPr>
          <w:noProof/>
        </w:rPr>
        <w:tab/>
      </w:r>
      <w:r>
        <w:rPr>
          <w:noProof/>
        </w:rPr>
        <w:fldChar w:fldCharType="begin"/>
      </w:r>
      <w:r>
        <w:rPr>
          <w:noProof/>
        </w:rPr>
        <w:instrText xml:space="preserve"> PAGEREF _Toc133425399 \h </w:instrText>
      </w:r>
      <w:r>
        <w:rPr>
          <w:noProof/>
        </w:rPr>
      </w:r>
      <w:r>
        <w:rPr>
          <w:noProof/>
        </w:rPr>
        <w:fldChar w:fldCharType="separate"/>
      </w:r>
      <w:r>
        <w:rPr>
          <w:noProof/>
        </w:rPr>
        <w:t>5</w:t>
      </w:r>
      <w:r>
        <w:rPr>
          <w:noProof/>
        </w:rPr>
        <w:fldChar w:fldCharType="end"/>
      </w:r>
    </w:p>
    <w:p w14:paraId="27E007F3" w14:textId="5DC7BB1F" w:rsidR="00F02DD4" w:rsidRDefault="00F02DD4">
      <w:pPr>
        <w:pStyle w:val="TDC1"/>
        <w:rPr>
          <w:rFonts w:asciiTheme="minorHAnsi" w:eastAsiaTheme="minorEastAsia" w:hAnsiTheme="minorHAnsi"/>
          <w:b/>
          <w:kern w:val="0"/>
          <w:sz w:val="22"/>
          <w:lang w:eastAsia="es-ES"/>
          <w14:ligatures w14:val="none"/>
        </w:rPr>
      </w:pPr>
      <w:r w:rsidRPr="006E3695">
        <w:rPr>
          <w:lang w:val="en-GB"/>
        </w:rPr>
        <w:t>2 BIBLIOGRAFÍA</w:t>
      </w:r>
      <w:r>
        <w:tab/>
      </w:r>
      <w:r>
        <w:fldChar w:fldCharType="begin"/>
      </w:r>
      <w:r>
        <w:instrText xml:space="preserve"> PAGEREF _Toc133425400 \h </w:instrText>
      </w:r>
      <w:r>
        <w:fldChar w:fldCharType="separate"/>
      </w:r>
      <w:r>
        <w:t>6</w:t>
      </w:r>
      <w:r>
        <w:fldChar w:fldCharType="end"/>
      </w:r>
    </w:p>
    <w:p w14:paraId="42E36402" w14:textId="589DB424" w:rsidR="00A12DC5" w:rsidRPr="00A12DC5" w:rsidRDefault="002D0B77">
      <w:pPr>
        <w:jc w:val="left"/>
      </w:pPr>
      <w:r>
        <w:fldChar w:fldCharType="end"/>
      </w:r>
      <w:r w:rsidR="00F206CE">
        <w:br w:type="page"/>
      </w:r>
    </w:p>
    <w:p w14:paraId="5B028039" w14:textId="560E26D2" w:rsidR="00F206CE" w:rsidRPr="00F206CE" w:rsidRDefault="00F206CE" w:rsidP="00B52B85">
      <w:pPr>
        <w:pStyle w:val="CIUR-ENCABEZADO1"/>
        <w:spacing w:after="360"/>
      </w:pPr>
      <w:bookmarkStart w:id="0" w:name="_Toc133425393"/>
      <w:r w:rsidRPr="00F206CE">
        <w:lastRenderedPageBreak/>
        <w:t xml:space="preserve">TÍTULO DE PRIMER NIVEL </w:t>
      </w:r>
      <w:r w:rsidRPr="00F02DD4">
        <w:t>(ESTILO DE TEXTO: CIUR-ENCABEZADO 1)</w:t>
      </w:r>
      <w:bookmarkEnd w:id="0"/>
    </w:p>
    <w:p w14:paraId="09FDF2F0" w14:textId="2782B658" w:rsidR="00F206CE" w:rsidRDefault="00F206CE" w:rsidP="00B52B85">
      <w:pPr>
        <w:pStyle w:val="CIUR-ENCABEZADO2"/>
        <w:spacing w:before="360"/>
      </w:pPr>
      <w:bookmarkStart w:id="1" w:name="_Toc133425394"/>
      <w:r w:rsidRPr="00B81170">
        <w:t>Form</w:t>
      </w:r>
      <w:bookmarkStart w:id="2" w:name="_GoBack"/>
      <w:bookmarkEnd w:id="2"/>
      <w:r w:rsidRPr="00B81170">
        <w:t>atos</w:t>
      </w:r>
      <w:r>
        <w:t xml:space="preserve"> de letra.  Título de segundo nivel </w:t>
      </w:r>
      <w:r w:rsidRPr="00F02DD4">
        <w:rPr>
          <w:color w:val="C00000"/>
        </w:rPr>
        <w:t>(CIUR-ENCABEZADO 2)</w:t>
      </w:r>
      <w:bookmarkEnd w:id="1"/>
    </w:p>
    <w:p w14:paraId="4516D73E" w14:textId="351231E9" w:rsidR="003E72E2" w:rsidRPr="003E72E2" w:rsidRDefault="00F206CE" w:rsidP="00D46453">
      <w:pPr>
        <w:pStyle w:val="CIUR-CITAINTRO"/>
      </w:pPr>
      <w:r w:rsidRPr="003E72E2">
        <w:t xml:space="preserve">En caso de que se usen, citas de personas que se </w:t>
      </w:r>
      <w:r w:rsidR="00D66F41" w:rsidRPr="003E72E2">
        <w:t>utilicen</w:t>
      </w:r>
      <w:r w:rsidRPr="003E72E2">
        <w:t xml:space="preserve"> en el artículo, después de algún</w:t>
      </w:r>
      <w:r w:rsidR="003E72E2">
        <w:t xml:space="preserve"> </w:t>
      </w:r>
      <w:r w:rsidRPr="003E72E2">
        <w:t>título, antes del texto correspondiente al mismo</w:t>
      </w:r>
      <w:r w:rsidR="00D46453">
        <w:t xml:space="preserve"> </w:t>
      </w:r>
      <w:r w:rsidR="00D46453">
        <w:rPr>
          <w:color w:val="C00000"/>
        </w:rPr>
        <w:t>(Estilo: CIUR-CITA INTRO)</w:t>
      </w:r>
    </w:p>
    <w:p w14:paraId="24CFC6CA" w14:textId="016CC6E4" w:rsidR="003E72E2" w:rsidRPr="003E72E2" w:rsidRDefault="00F206CE" w:rsidP="003E72E2">
      <w:pPr>
        <w:pStyle w:val="CIUR-CITAINTRO"/>
      </w:pPr>
      <w:r w:rsidRPr="003E72E2">
        <w:t xml:space="preserve">Nombre y apellidos de la persona autora de la cita </w:t>
      </w:r>
    </w:p>
    <w:p w14:paraId="2AC9B49D" w14:textId="4C614732" w:rsidR="003E72E2" w:rsidRDefault="00F206CE" w:rsidP="003E72E2">
      <w:pPr>
        <w:pStyle w:val="CIUR-PARRAFO1"/>
      </w:pPr>
      <w:r w:rsidRPr="003E72E2">
        <w:t xml:space="preserve">Texto del primer párrafo después de un título, </w:t>
      </w:r>
      <w:r w:rsidR="003E72E2" w:rsidRPr="003E72E2">
        <w:t>indep</w:t>
      </w:r>
      <w:r w:rsidR="003E72E2">
        <w:t>e</w:t>
      </w:r>
      <w:r w:rsidR="003E72E2" w:rsidRPr="003E72E2">
        <w:t>ndientemente</w:t>
      </w:r>
      <w:r w:rsidRPr="003E72E2">
        <w:t xml:space="preserve"> de si es un título de primer orden o inferior. </w:t>
      </w:r>
      <w:r w:rsidR="00D46453">
        <w:rPr>
          <w:color w:val="C00000"/>
        </w:rPr>
        <w:t>(Estilo: CIUR-PARRAFO 1)</w:t>
      </w:r>
    </w:p>
    <w:p w14:paraId="48BF6689" w14:textId="45C7F351" w:rsidR="00D46453" w:rsidRPr="00D46453" w:rsidRDefault="00F206CE" w:rsidP="00D46453">
      <w:pPr>
        <w:pStyle w:val="CIUR-PARRAFO2"/>
        <w:rPr>
          <w:color w:val="C00000"/>
        </w:rPr>
      </w:pPr>
      <w:r w:rsidRPr="00E05814">
        <w:t xml:space="preserve">Texto del segundo y siguientes párrafos después de un título, independientemente de si es un título de </w:t>
      </w:r>
      <w:r w:rsidR="00D66F41" w:rsidRPr="00E05814">
        <w:t>primer</w:t>
      </w:r>
      <w:r w:rsidRPr="00E05814">
        <w:t xml:space="preserve"> nivel o diferentes niveles. </w:t>
      </w:r>
      <w:r w:rsidR="00D46453">
        <w:rPr>
          <w:color w:val="C00000"/>
        </w:rPr>
        <w:t>(Estilo: CIUR-PARRAFO 2)</w:t>
      </w:r>
    </w:p>
    <w:p w14:paraId="2F5FF28B" w14:textId="3371AEE6" w:rsidR="00F206CE" w:rsidRPr="00E05814" w:rsidRDefault="00F206CE" w:rsidP="00B52B85">
      <w:pPr>
        <w:pStyle w:val="CIUR-ENCABEZADO3"/>
        <w:spacing w:before="360"/>
      </w:pPr>
      <w:bookmarkStart w:id="3" w:name="_Toc133425395"/>
      <w:r w:rsidRPr="00E05814">
        <w:t>Textos sin punto al final</w:t>
      </w:r>
      <w:r w:rsidR="00046FCC">
        <w:t xml:space="preserve"> </w:t>
      </w:r>
      <w:r w:rsidR="00046FCC" w:rsidRPr="00D46453">
        <w:rPr>
          <w:color w:val="C00000"/>
        </w:rPr>
        <w:t>(CIUR-ENCABEZADO 3)</w:t>
      </w:r>
      <w:bookmarkEnd w:id="3"/>
    </w:p>
    <w:p w14:paraId="0EE887C7" w14:textId="432E22D5" w:rsidR="00F206CE" w:rsidRDefault="00F206CE" w:rsidP="00E05814">
      <w:pPr>
        <w:pStyle w:val="CIUR-PARRAFO1"/>
      </w:pPr>
      <w:r>
        <w:t xml:space="preserve">Cuando en el texto principal </w:t>
      </w:r>
      <w:r w:rsidR="00D66F41">
        <w:t>aparezcan</w:t>
      </w:r>
      <w:r>
        <w:t xml:space="preserve"> palabras en un lenguaje distinto al lenguaje principal o términos que contengan un significado particular, éstas se indicarán en cursiva. Así mismo, cuando se utilicen extractos de texto de referencias bibliográficas deberán ir en cursiva y entre comillas, indicando la referencia del texto; tal y como se ejemplifica en los párrafos siguientes, extraídos del Cuaderno de Investigación Urbanística nº 80.</w:t>
      </w:r>
    </w:p>
    <w:p w14:paraId="09ADA980" w14:textId="442B98F3" w:rsidR="00F206CE" w:rsidRDefault="00F206CE" w:rsidP="00E05814">
      <w:pPr>
        <w:pStyle w:val="CIUR-PARRAFO2"/>
      </w:pPr>
      <w:r>
        <w:t>Aquí, de nuevo, el recelo fren</w:t>
      </w:r>
      <w:r w:rsidR="003732E5">
        <w:t>te a las construcciones holísticas</w:t>
      </w:r>
      <w:r>
        <w:t xml:space="preserve"> y la abstracción teórica alejada de la realidad obliga a detener la marcha para volver la mirada sobre las propias herramientas de análisis que nos estamos </w:t>
      </w:r>
      <w:r w:rsidR="00D46453">
        <w:t>otorgando</w:t>
      </w:r>
      <w:r>
        <w:t xml:space="preserve"> al comenzar nuestra indagación. “Nosotros, los que conocemos, somos desconocidos para nosotros mismos”, señalaba Nietzsche al comienzo de su Genealogía de la moral, abriendo las puertas a una historiografía autocrítica que ha esperado casi un siglo para dar frutos. Las páginas que siguen abren un paréntesis en nuestro hilo a fin de paliar los efectos del constructivismo </w:t>
      </w:r>
      <w:r w:rsidR="003732E5">
        <w:t>implícito</w:t>
      </w:r>
      <w:r>
        <w:t xml:space="preserve"> en toda tarea investigadora. Marx, </w:t>
      </w:r>
      <w:proofErr w:type="spellStart"/>
      <w:r>
        <w:t>Arrighi</w:t>
      </w:r>
      <w:proofErr w:type="spellEnd"/>
      <w:r>
        <w:t xml:space="preserve">, dos de los referentes que hemos tomado al iniciar nuestra exposición, son buenos </w:t>
      </w:r>
      <w:r w:rsidR="00960F3E">
        <w:t>exponentes</w:t>
      </w:r>
      <w:r>
        <w:t xml:space="preserve"> de esa historia total contra la que previno Michel Foucault en su conocido alegato contra la historiografía convencional: </w:t>
      </w:r>
    </w:p>
    <w:p w14:paraId="5797784B" w14:textId="77777777" w:rsidR="003732E5" w:rsidRDefault="003732E5" w:rsidP="00E05814">
      <w:pPr>
        <w:pStyle w:val="CIUR-PARRAFO2"/>
      </w:pPr>
    </w:p>
    <w:p w14:paraId="0C211746" w14:textId="09D40023" w:rsidR="00D46453" w:rsidRPr="003732E5" w:rsidRDefault="00F206CE" w:rsidP="003732E5">
      <w:pPr>
        <w:pStyle w:val="CIUR-PARRAFO2"/>
        <w:ind w:left="432" w:firstLine="0"/>
        <w:rPr>
          <w:iCs/>
        </w:rPr>
      </w:pPr>
      <w:r w:rsidRPr="003732E5">
        <w:rPr>
          <w:iCs/>
        </w:rPr>
        <w:t>El proyecto de una historia global</w:t>
      </w:r>
      <w:r w:rsidR="00394EB7" w:rsidRPr="003732E5">
        <w:rPr>
          <w:iCs/>
        </w:rPr>
        <w:t xml:space="preserve"> </w:t>
      </w:r>
      <w:r w:rsidR="00394EB7" w:rsidRPr="003732E5">
        <w:rPr>
          <w:rStyle w:val="Refdenotaalpie"/>
          <w:iCs/>
        </w:rPr>
        <w:footnoteReference w:id="1"/>
      </w:r>
      <w:r w:rsidRPr="003732E5">
        <w:rPr>
          <w:iCs/>
        </w:rPr>
        <w:t xml:space="preserve"> [</w:t>
      </w:r>
      <w:proofErr w:type="spellStart"/>
      <w:r w:rsidRPr="00B52B85">
        <w:rPr>
          <w:i/>
          <w:iCs/>
        </w:rPr>
        <w:t>totale</w:t>
      </w:r>
      <w:proofErr w:type="spellEnd"/>
      <w:r w:rsidRPr="00B52B85">
        <w:rPr>
          <w:i/>
          <w:iCs/>
        </w:rPr>
        <w:t xml:space="preserve"> </w:t>
      </w:r>
      <w:r w:rsidRPr="003732E5">
        <w:rPr>
          <w:iCs/>
        </w:rPr>
        <w:t>en el original francés] es el que trata de restituir la forma de un conjunto de una</w:t>
      </w:r>
      <w:r w:rsidR="003732E5" w:rsidRPr="003732E5">
        <w:rPr>
          <w:iCs/>
        </w:rPr>
        <w:t xml:space="preserve"> civilización, en el principio —material o espiritual—</w:t>
      </w:r>
      <w:r w:rsidRPr="003732E5">
        <w:rPr>
          <w:iCs/>
        </w:rPr>
        <w:t xml:space="preserve"> de una </w:t>
      </w:r>
      <w:r w:rsidR="00960F3E" w:rsidRPr="003732E5">
        <w:rPr>
          <w:iCs/>
        </w:rPr>
        <w:t>sociedad</w:t>
      </w:r>
      <w:r w:rsidRPr="003732E5">
        <w:rPr>
          <w:iCs/>
        </w:rPr>
        <w:t>, la significación común a todos los fenómenos de un período, la ley que da cuenta de su cohesión, lo que llama metafóricamente el “rosto” de una época. (Foucault, 1997)</w:t>
      </w:r>
      <w:r w:rsidR="00D46453" w:rsidRPr="003732E5">
        <w:br w:type="page"/>
      </w:r>
    </w:p>
    <w:p w14:paraId="15BC2879" w14:textId="2B4F6F45" w:rsidR="00F206CE" w:rsidRDefault="00F206CE" w:rsidP="00F02DD4">
      <w:pPr>
        <w:pStyle w:val="CIUR-ENCABEZADO2"/>
      </w:pPr>
      <w:bookmarkStart w:id="4" w:name="_Toc133425396"/>
      <w:r w:rsidRPr="00BB7FCB">
        <w:lastRenderedPageBreak/>
        <w:t>Viñetas</w:t>
      </w:r>
      <w:r>
        <w:t xml:space="preserve">. </w:t>
      </w:r>
      <w:r w:rsidRPr="00B81170">
        <w:t>Título</w:t>
      </w:r>
      <w:r>
        <w:t xml:space="preserve"> de segundo nivel </w:t>
      </w:r>
      <w:r w:rsidRPr="00F02DD4">
        <w:rPr>
          <w:color w:val="C00000"/>
        </w:rPr>
        <w:t>(</w:t>
      </w:r>
      <w:r w:rsidR="00046FCC" w:rsidRPr="00F02DD4">
        <w:rPr>
          <w:color w:val="C00000"/>
        </w:rPr>
        <w:t>CIUR-ENCABEZADO 2)</w:t>
      </w:r>
      <w:bookmarkEnd w:id="4"/>
    </w:p>
    <w:p w14:paraId="6E695A5C" w14:textId="74A43AF3" w:rsidR="00F206CE" w:rsidRDefault="00F206CE" w:rsidP="00E05814">
      <w:pPr>
        <w:pStyle w:val="CIUR-PARRAFO1"/>
      </w:pPr>
      <w:r>
        <w:t xml:space="preserve">Texto del primer párrafo después de un título, </w:t>
      </w:r>
      <w:r w:rsidR="00D46453">
        <w:t>independientemente</w:t>
      </w:r>
      <w:r>
        <w:t xml:space="preserve"> de si es un título de primer orden o inferior. </w:t>
      </w:r>
      <w:r w:rsidR="00D46453">
        <w:t xml:space="preserve"> </w:t>
      </w:r>
      <w:r w:rsidR="00D46453">
        <w:rPr>
          <w:color w:val="C00000"/>
        </w:rPr>
        <w:t>(Estilo: CIUR-PARRAFO 1)</w:t>
      </w:r>
    </w:p>
    <w:p w14:paraId="5ABC624C" w14:textId="6989759E" w:rsidR="00F206CE" w:rsidRPr="00D46453" w:rsidRDefault="00F206CE" w:rsidP="00D46453">
      <w:pPr>
        <w:pStyle w:val="CIUR-PARRAFO2"/>
        <w:rPr>
          <w:color w:val="C00000"/>
        </w:rPr>
      </w:pPr>
      <w:r>
        <w:t xml:space="preserve">Texto del segundo y siguientes párrafos después de un título, independientemente de si es un título de </w:t>
      </w:r>
      <w:r w:rsidR="003732E5">
        <w:t>primer</w:t>
      </w:r>
      <w:r>
        <w:t xml:space="preserve"> nivel o diferentes niveles. </w:t>
      </w:r>
      <w:r w:rsidR="00D46453">
        <w:rPr>
          <w:color w:val="C00000"/>
        </w:rPr>
        <w:t>(Estilo: CIUR-PARRAFO 2)</w:t>
      </w:r>
    </w:p>
    <w:p w14:paraId="0813E696" w14:textId="2EAE279D" w:rsidR="00F206CE" w:rsidRDefault="00F206CE" w:rsidP="00B52B85">
      <w:pPr>
        <w:pStyle w:val="CIUR-ENCABEZADO3"/>
        <w:spacing w:before="360"/>
      </w:pPr>
      <w:bookmarkStart w:id="5" w:name="_Toc133425397"/>
      <w:r>
        <w:t>Viñetas</w:t>
      </w:r>
      <w:r w:rsidR="00D46453">
        <w:t xml:space="preserve"> </w:t>
      </w:r>
      <w:r w:rsidR="00D46453" w:rsidRPr="00D46453">
        <w:rPr>
          <w:color w:val="C00000"/>
        </w:rPr>
        <w:t>(CIUR-ENCABEZADO 3)</w:t>
      </w:r>
      <w:bookmarkEnd w:id="5"/>
    </w:p>
    <w:p w14:paraId="7E81CE52" w14:textId="015EE84C" w:rsidR="00F206CE" w:rsidRDefault="00F206CE" w:rsidP="00960F3E">
      <w:pPr>
        <w:pStyle w:val="CIUR-PARRAFO1"/>
      </w:pPr>
      <w:r>
        <w:t xml:space="preserve">En caso de utilizar viñetas en el texto se utilizarán los </w:t>
      </w:r>
      <w:r w:rsidR="00B01738">
        <w:t>estilos</w:t>
      </w:r>
      <w:r>
        <w:t xml:space="preserve"> de texto Viñetas y Viñetas 2 para el </w:t>
      </w:r>
      <w:r w:rsidR="00B01738">
        <w:t>primer</w:t>
      </w:r>
      <w:r>
        <w:t xml:space="preserve"> y segundo nivel, tal y como se observa a continuación: </w:t>
      </w:r>
    </w:p>
    <w:p w14:paraId="54D52B14" w14:textId="750F7334" w:rsidR="00F206CE" w:rsidRDefault="00F206CE" w:rsidP="009351D4">
      <w:pPr>
        <w:pStyle w:val="CIUR-VIETAS"/>
      </w:pPr>
      <w:r>
        <w:t xml:space="preserve">Viñetas. Primer nivel. </w:t>
      </w:r>
      <w:r w:rsidR="00D46453" w:rsidRPr="00D46453">
        <w:rPr>
          <w:color w:val="C00000"/>
        </w:rPr>
        <w:t xml:space="preserve">(Estilo: </w:t>
      </w:r>
      <w:r w:rsidR="00D46453">
        <w:rPr>
          <w:color w:val="C00000"/>
        </w:rPr>
        <w:t>CIUR-VIÑETAS</w:t>
      </w:r>
      <w:r w:rsidR="00D46453" w:rsidRPr="00D46453">
        <w:rPr>
          <w:color w:val="C00000"/>
        </w:rPr>
        <w:t>)</w:t>
      </w:r>
    </w:p>
    <w:p w14:paraId="10E291E2" w14:textId="6FED00CC" w:rsidR="00F206CE" w:rsidRDefault="00F206CE" w:rsidP="009351D4">
      <w:pPr>
        <w:pStyle w:val="CIUR-VIETAS2"/>
      </w:pPr>
      <w:r>
        <w:t xml:space="preserve">Viñetas. Segundo nivel. </w:t>
      </w:r>
      <w:bookmarkStart w:id="6" w:name="_Hlk133338381"/>
      <w:r w:rsidR="00D46453" w:rsidRPr="00D46453">
        <w:rPr>
          <w:color w:val="C00000"/>
        </w:rPr>
        <w:t xml:space="preserve">(Estilo: </w:t>
      </w:r>
      <w:r w:rsidR="00D46453">
        <w:rPr>
          <w:color w:val="C00000"/>
        </w:rPr>
        <w:t>CIUR-VIÑETAS 2</w:t>
      </w:r>
      <w:r w:rsidR="00D46453" w:rsidRPr="00D46453">
        <w:rPr>
          <w:color w:val="C00000"/>
        </w:rPr>
        <w:t>)</w:t>
      </w:r>
      <w:bookmarkEnd w:id="6"/>
    </w:p>
    <w:p w14:paraId="008D7996" w14:textId="77777777" w:rsidR="009351D4" w:rsidRDefault="00F206CE" w:rsidP="009351D4">
      <w:pPr>
        <w:pStyle w:val="CIUR-PARRAFO2"/>
      </w:pPr>
      <w:r>
        <w:t>En caso de emplear numeración se utilizará el estilo de texto Numeración, tal y como se muestra a continuación:</w:t>
      </w:r>
    </w:p>
    <w:p w14:paraId="1C141377" w14:textId="3ADEF7B9" w:rsidR="00F206CE" w:rsidRDefault="00F206CE" w:rsidP="009351D4">
      <w:pPr>
        <w:pStyle w:val="CIUR-NUMERACION"/>
      </w:pPr>
      <w:r>
        <w:t xml:space="preserve">Numeración de diferentes elementos. </w:t>
      </w:r>
      <w:r w:rsidR="00D46453" w:rsidRPr="00D46453">
        <w:rPr>
          <w:color w:val="C00000"/>
        </w:rPr>
        <w:t>(Estilo: CIUR-</w:t>
      </w:r>
      <w:r w:rsidR="00D46453">
        <w:rPr>
          <w:color w:val="C00000"/>
        </w:rPr>
        <w:t>NUMERACION</w:t>
      </w:r>
      <w:r w:rsidR="00D46453" w:rsidRPr="00D46453">
        <w:rPr>
          <w:color w:val="C00000"/>
        </w:rPr>
        <w:t>)</w:t>
      </w:r>
      <w:r w:rsidRPr="00D46453">
        <w:rPr>
          <w:color w:val="C00000"/>
        </w:rPr>
        <w:t xml:space="preserve"> </w:t>
      </w:r>
      <w:r>
        <w:t xml:space="preserve">independientemente que después se quiera escoger otro formato de para numerar de la </w:t>
      </w:r>
      <w:r w:rsidR="009351D4">
        <w:t>biblioteca</w:t>
      </w:r>
      <w:r>
        <w:t xml:space="preserve"> de numeración de Word (letras, números, …)</w:t>
      </w:r>
    </w:p>
    <w:p w14:paraId="493B71E1" w14:textId="10D036F7" w:rsidR="00F206CE" w:rsidRDefault="00F206CE" w:rsidP="00B52B85">
      <w:pPr>
        <w:pStyle w:val="CIUR-ENCABEZADO2"/>
        <w:spacing w:before="360" w:after="120"/>
      </w:pPr>
      <w:bookmarkStart w:id="7" w:name="_Toc133425398"/>
      <w:r>
        <w:t xml:space="preserve">Figuras. Título de segundo nivel </w:t>
      </w:r>
      <w:r w:rsidR="00D46453" w:rsidRPr="00D46453">
        <w:rPr>
          <w:color w:val="C00000"/>
        </w:rPr>
        <w:t>(CIUR-ENCABEZADO 2)</w:t>
      </w:r>
      <w:bookmarkEnd w:id="7"/>
    </w:p>
    <w:p w14:paraId="088CA0AE" w14:textId="5EC10B37" w:rsidR="00F206CE" w:rsidRDefault="00F206CE" w:rsidP="00E05814">
      <w:pPr>
        <w:pStyle w:val="CIUR-PARRAFO1"/>
      </w:pPr>
      <w:r>
        <w:t xml:space="preserve">Texto del primer párrafo después de un título, </w:t>
      </w:r>
      <w:r w:rsidR="00960F3E">
        <w:t>independientemente</w:t>
      </w:r>
      <w:r>
        <w:t xml:space="preserve"> de si es un título de primer orden o inferior. Estilo de texto Cuerpo Primer Párrafo.</w:t>
      </w:r>
    </w:p>
    <w:p w14:paraId="15FCE1D2" w14:textId="00DC82AF" w:rsidR="00F206CE" w:rsidRPr="00E05814" w:rsidRDefault="00F206CE" w:rsidP="00B52B85">
      <w:pPr>
        <w:pStyle w:val="CIUR-PARRAFO2"/>
        <w:ind w:firstLine="431"/>
      </w:pPr>
      <w:r w:rsidRPr="00E05814">
        <w:t xml:space="preserve">Texto del segundo y siguientes párrafos después de un título, independientemente de si es un título de </w:t>
      </w:r>
      <w:r w:rsidR="00D46453" w:rsidRPr="00E05814">
        <w:t>primer</w:t>
      </w:r>
      <w:r w:rsidRPr="00E05814">
        <w:t xml:space="preserve"> nivel o diferentes niveles. Estilo de texto Cuerpo Segundo Párrafo. </w:t>
      </w:r>
    </w:p>
    <w:p w14:paraId="216FE805" w14:textId="6895835E" w:rsidR="00F206CE" w:rsidRPr="00E05814" w:rsidRDefault="00F206CE" w:rsidP="00B52B85">
      <w:pPr>
        <w:pStyle w:val="CIUR-ENCABEZADO3"/>
        <w:spacing w:before="360"/>
      </w:pPr>
      <w:bookmarkStart w:id="8" w:name="_Toc133425399"/>
      <w:r w:rsidRPr="00E05814">
        <w:t>Figuras</w:t>
      </w:r>
      <w:r w:rsidR="00D46453">
        <w:t xml:space="preserve"> </w:t>
      </w:r>
      <w:r w:rsidR="00D46453" w:rsidRPr="00D46453">
        <w:rPr>
          <w:color w:val="C00000"/>
        </w:rPr>
        <w:t>(CIUR-ENCABEZADO 3)</w:t>
      </w:r>
      <w:bookmarkEnd w:id="8"/>
    </w:p>
    <w:p w14:paraId="2ADC5E50" w14:textId="145451E0" w:rsidR="003732E5" w:rsidRDefault="00B52B85" w:rsidP="00F02DD4">
      <w:pPr>
        <w:pStyle w:val="CIUR-PARRAFO1"/>
        <w:rPr>
          <w:color w:val="C00000"/>
        </w:rPr>
      </w:pPr>
      <w:r>
        <w:rPr>
          <w:noProof/>
          <w:lang w:eastAsia="es-ES"/>
        </w:rPr>
        <w:lastRenderedPageBreak/>
        <w:drawing>
          <wp:anchor distT="182880" distB="182880" distL="114300" distR="114300" simplePos="0" relativeHeight="251658240" behindDoc="0" locked="0" layoutInCell="1" allowOverlap="1" wp14:anchorId="6183BF4F" wp14:editId="36A7F893">
            <wp:simplePos x="0" y="0"/>
            <wp:positionH relativeFrom="margin">
              <wp:posOffset>196215</wp:posOffset>
            </wp:positionH>
            <wp:positionV relativeFrom="paragraph">
              <wp:posOffset>0</wp:posOffset>
            </wp:positionV>
            <wp:extent cx="5132070" cy="3409950"/>
            <wp:effectExtent l="0" t="0" r="0" b="0"/>
            <wp:wrapTopAndBottom/>
            <wp:docPr id="4" name="Imagen 4" descr="Un puente sobre un cuerpo de agu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puente sobre un cuerpo de agu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2070" cy="3409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0" distB="0" distL="114300" distR="114300" simplePos="0" relativeHeight="251660288" behindDoc="0" locked="0" layoutInCell="1" allowOverlap="1" wp14:anchorId="362DA78F" wp14:editId="76134EC9">
                <wp:simplePos x="0" y="0"/>
                <wp:positionH relativeFrom="margin">
                  <wp:posOffset>-7620</wp:posOffset>
                </wp:positionH>
                <wp:positionV relativeFrom="paragraph">
                  <wp:posOffset>3449320</wp:posOffset>
                </wp:positionV>
                <wp:extent cx="5613400" cy="635"/>
                <wp:effectExtent l="0" t="0" r="6350" b="4445"/>
                <wp:wrapTopAndBottom/>
                <wp:docPr id="2115839347" name="Cuadro de texto 1"/>
                <wp:cNvGraphicFramePr/>
                <a:graphic xmlns:a="http://schemas.openxmlformats.org/drawingml/2006/main">
                  <a:graphicData uri="http://schemas.microsoft.com/office/word/2010/wordprocessingShape">
                    <wps:wsp>
                      <wps:cNvSpPr txBox="1"/>
                      <wps:spPr>
                        <a:xfrm>
                          <a:off x="0" y="0"/>
                          <a:ext cx="5613400" cy="635"/>
                        </a:xfrm>
                        <a:prstGeom prst="rect">
                          <a:avLst/>
                        </a:prstGeom>
                        <a:solidFill>
                          <a:prstClr val="white"/>
                        </a:solidFill>
                        <a:ln>
                          <a:noFill/>
                        </a:ln>
                      </wps:spPr>
                      <wps:txbx>
                        <w:txbxContent>
                          <w:p w14:paraId="0556CC8F" w14:textId="7E7D98B9" w:rsidR="00663218" w:rsidRPr="003732E5" w:rsidRDefault="00663218" w:rsidP="00161078">
                            <w:pPr>
                              <w:pStyle w:val="CIUR-FIGURA"/>
                              <w:rPr>
                                <w:color w:val="C00000"/>
                                <w:sz w:val="16"/>
                              </w:rPr>
                            </w:pPr>
                            <w:r w:rsidRPr="003732E5">
                              <w:rPr>
                                <w:color w:val="auto"/>
                              </w:rPr>
                              <w:t xml:space="preserve">Figura </w:t>
                            </w:r>
                            <w:r w:rsidR="006B3CEF" w:rsidRPr="003732E5">
                              <w:rPr>
                                <w:color w:val="auto"/>
                              </w:rPr>
                              <w:fldChar w:fldCharType="begin"/>
                            </w:r>
                            <w:r w:rsidR="006B3CEF" w:rsidRPr="003732E5">
                              <w:rPr>
                                <w:color w:val="auto"/>
                              </w:rPr>
                              <w:instrText xml:space="preserve"> SEQ Figura \* ARABIC </w:instrText>
                            </w:r>
                            <w:r w:rsidR="006B3CEF" w:rsidRPr="003732E5">
                              <w:rPr>
                                <w:color w:val="auto"/>
                              </w:rPr>
                              <w:fldChar w:fldCharType="separate"/>
                            </w:r>
                            <w:r w:rsidRPr="003732E5">
                              <w:rPr>
                                <w:noProof/>
                                <w:color w:val="auto"/>
                              </w:rPr>
                              <w:t>1</w:t>
                            </w:r>
                            <w:r w:rsidR="006B3CEF" w:rsidRPr="003732E5">
                              <w:rPr>
                                <w:noProof/>
                                <w:color w:val="auto"/>
                              </w:rPr>
                              <w:fldChar w:fldCharType="end"/>
                            </w:r>
                            <w:r w:rsidRPr="003732E5">
                              <w:rPr>
                                <w:color w:val="auto"/>
                              </w:rPr>
                              <w:t>. Título de la imagen</w:t>
                            </w:r>
                            <w:r w:rsidR="00960F3E" w:rsidRPr="003732E5">
                              <w:rPr>
                                <w:color w:val="auto"/>
                              </w:rPr>
                              <w:t>.</w:t>
                            </w:r>
                            <w:r w:rsidR="00D46453" w:rsidRPr="003732E5">
                              <w:rPr>
                                <w:color w:val="auto"/>
                              </w:rPr>
                              <w:t xml:space="preserve"> (</w:t>
                            </w:r>
                            <w:r w:rsidR="00D46453" w:rsidRPr="003732E5">
                              <w:rPr>
                                <w:color w:val="C00000"/>
                                <w:sz w:val="16"/>
                              </w:rPr>
                              <w:t>CIUR-FIGURA)</w:t>
                            </w:r>
                          </w:p>
                          <w:p w14:paraId="116E3330" w14:textId="083C7237" w:rsidR="00663218" w:rsidRPr="00663218" w:rsidRDefault="00663218" w:rsidP="00161078">
                            <w:pPr>
                              <w:pStyle w:val="CIUR-FUENTE"/>
                            </w:pPr>
                            <w:r w:rsidRPr="003732E5">
                              <w:rPr>
                                <w:color w:val="auto"/>
                              </w:rPr>
                              <w:t xml:space="preserve">Fuente: Fuente de la </w:t>
                            </w:r>
                            <w:r w:rsidR="00161078" w:rsidRPr="003732E5">
                              <w:rPr>
                                <w:color w:val="auto"/>
                              </w:rPr>
                              <w:t>figura 1</w:t>
                            </w:r>
                            <w:r w:rsidR="00960F3E" w:rsidRPr="003732E5">
                              <w:rPr>
                                <w:color w:val="auto"/>
                              </w:rPr>
                              <w:t>.</w:t>
                            </w:r>
                            <w:r w:rsidR="00D46453" w:rsidRPr="003732E5">
                              <w:rPr>
                                <w:color w:val="auto"/>
                              </w:rPr>
                              <w:t xml:space="preserve"> </w:t>
                            </w:r>
                            <w:r w:rsidR="00D46453" w:rsidRPr="00D46453">
                              <w:rPr>
                                <w:color w:val="C00000"/>
                              </w:rPr>
                              <w:t>(CIUR-</w:t>
                            </w:r>
                            <w:r w:rsidR="00D46453">
                              <w:rPr>
                                <w:color w:val="C00000"/>
                              </w:rPr>
                              <w:t>FUENTE</w:t>
                            </w:r>
                            <w:r w:rsidR="00D46453" w:rsidRPr="00D46453">
                              <w:rPr>
                                <w:color w:val="C0000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2DA78F" id="_x0000_t202" coordsize="21600,21600" o:spt="202" path="m,l,21600r21600,l21600,xe">
                <v:stroke joinstyle="miter"/>
                <v:path gradientshapeok="t" o:connecttype="rect"/>
              </v:shapetype>
              <v:shape id="Cuadro de texto 1" o:spid="_x0000_s1026" type="#_x0000_t202" style="position:absolute;left:0;text-align:left;margin-left:-.6pt;margin-top:271.6pt;width:4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" stroked="f">
                <v:textbox style="mso-fit-shape-to-text:t" inset="0,0,0,0">
                  <w:txbxContent>
                    <w:p w14:paraId="0556CC8F" w14:textId="7E7D98B9" w:rsidR="00663218" w:rsidRPr="003732E5" w:rsidRDefault="00663218" w:rsidP="00161078">
                      <w:pPr>
                        <w:pStyle w:val="CIUR-FIGURA"/>
                        <w:rPr>
                          <w:color w:val="C00000"/>
                          <w:sz w:val="16"/>
                        </w:rPr>
                      </w:pPr>
                      <w:r w:rsidRPr="003732E5">
                        <w:rPr>
                          <w:color w:val="auto"/>
                        </w:rPr>
                        <w:t xml:space="preserve">Figura </w:t>
                      </w:r>
                      <w:r w:rsidR="006B3CEF" w:rsidRPr="003732E5">
                        <w:rPr>
                          <w:color w:val="auto"/>
                        </w:rPr>
                        <w:fldChar w:fldCharType="begin"/>
                      </w:r>
                      <w:r w:rsidR="006B3CEF" w:rsidRPr="003732E5">
                        <w:rPr>
                          <w:color w:val="auto"/>
                        </w:rPr>
                        <w:instrText xml:space="preserve"> SEQ Figura \* ARABIC </w:instrText>
                      </w:r>
                      <w:r w:rsidR="006B3CEF" w:rsidRPr="003732E5">
                        <w:rPr>
                          <w:color w:val="auto"/>
                        </w:rPr>
                        <w:fldChar w:fldCharType="separate"/>
                      </w:r>
                      <w:r w:rsidRPr="003732E5">
                        <w:rPr>
                          <w:noProof/>
                          <w:color w:val="auto"/>
                        </w:rPr>
                        <w:t>1</w:t>
                      </w:r>
                      <w:r w:rsidR="006B3CEF" w:rsidRPr="003732E5">
                        <w:rPr>
                          <w:noProof/>
                          <w:color w:val="auto"/>
                        </w:rPr>
                        <w:fldChar w:fldCharType="end"/>
                      </w:r>
                      <w:r w:rsidRPr="003732E5">
                        <w:rPr>
                          <w:color w:val="auto"/>
                        </w:rPr>
                        <w:t>. Título de la imagen</w:t>
                      </w:r>
                      <w:r w:rsidR="00960F3E" w:rsidRPr="003732E5">
                        <w:rPr>
                          <w:color w:val="auto"/>
                        </w:rPr>
                        <w:t>.</w:t>
                      </w:r>
                      <w:r w:rsidR="00D46453" w:rsidRPr="003732E5">
                        <w:rPr>
                          <w:color w:val="auto"/>
                        </w:rPr>
                        <w:t xml:space="preserve"> (</w:t>
                      </w:r>
                      <w:r w:rsidR="00D46453" w:rsidRPr="003732E5">
                        <w:rPr>
                          <w:color w:val="C00000"/>
                          <w:sz w:val="16"/>
                        </w:rPr>
                        <w:t>CIUR-FIGURA)</w:t>
                      </w:r>
                    </w:p>
                    <w:p w14:paraId="116E3330" w14:textId="083C7237" w:rsidR="00663218" w:rsidRPr="00663218" w:rsidRDefault="00663218" w:rsidP="00161078">
                      <w:pPr>
                        <w:pStyle w:val="CIUR-FUENTE"/>
                      </w:pPr>
                      <w:r w:rsidRPr="003732E5">
                        <w:rPr>
                          <w:color w:val="auto"/>
                        </w:rPr>
                        <w:t xml:space="preserve">Fuente: Fuente de la </w:t>
                      </w:r>
                      <w:r w:rsidR="00161078" w:rsidRPr="003732E5">
                        <w:rPr>
                          <w:color w:val="auto"/>
                        </w:rPr>
                        <w:t>figura 1</w:t>
                      </w:r>
                      <w:r w:rsidR="00960F3E" w:rsidRPr="003732E5">
                        <w:rPr>
                          <w:color w:val="auto"/>
                        </w:rPr>
                        <w:t>.</w:t>
                      </w:r>
                      <w:r w:rsidR="00D46453" w:rsidRPr="003732E5">
                        <w:rPr>
                          <w:color w:val="auto"/>
                        </w:rPr>
                        <w:t xml:space="preserve"> </w:t>
                      </w:r>
                      <w:r w:rsidR="00D46453" w:rsidRPr="00D46453">
                        <w:rPr>
                          <w:color w:val="C00000"/>
                        </w:rPr>
                        <w:t>(CIUR-</w:t>
                      </w:r>
                      <w:r w:rsidR="00D46453">
                        <w:rPr>
                          <w:color w:val="C00000"/>
                        </w:rPr>
                        <w:t>FUENTE</w:t>
                      </w:r>
                      <w:r w:rsidR="00D46453" w:rsidRPr="00D46453">
                        <w:rPr>
                          <w:color w:val="C00000"/>
                        </w:rPr>
                        <w:t>)</w:t>
                      </w:r>
                    </w:p>
                  </w:txbxContent>
                </v:textbox>
                <w10:wrap type="topAndBottom" anchorx="margin"/>
              </v:shape>
            </w:pict>
          </mc:Fallback>
        </mc:AlternateContent>
      </w:r>
      <w:r w:rsidR="00F206CE" w:rsidRPr="00E05814">
        <w:t xml:space="preserve">Se denominará figura a las </w:t>
      </w:r>
      <w:r w:rsidR="00D46453" w:rsidRPr="00E05814">
        <w:t>tablas</w:t>
      </w:r>
      <w:r w:rsidR="00F206CE" w:rsidRPr="00E05814">
        <w:t xml:space="preserve"> gráficos o fotografías que acompañarán al texto. La resolución de las fotografías no superará las 30072 pp. Bajo cada figura se añadirá el título correspondiente con el rótulo Figura. Bajo esta se indicará la fuente de la misma con el rótulo fuente. Los estilos de texto serán </w:t>
      </w:r>
      <w:r w:rsidR="00D46453" w:rsidRPr="00D46453">
        <w:rPr>
          <w:color w:val="C00000"/>
        </w:rPr>
        <w:t xml:space="preserve">CIUR-FIGURA Y CIUR-FUENTE </w:t>
      </w:r>
    </w:p>
    <w:p w14:paraId="6506DFDB" w14:textId="26CAA50B" w:rsidR="00F206CE" w:rsidRDefault="00F206CE" w:rsidP="00F02DD4">
      <w:pPr>
        <w:pStyle w:val="CIUR-PARRAFO1"/>
      </w:pPr>
      <w:r w:rsidRPr="00E05814">
        <w:t xml:space="preserve">respectivamente. Se muestra un ejemplo en la siguiente imagen.  </w:t>
      </w:r>
    </w:p>
    <w:p w14:paraId="261FC565" w14:textId="763BA37A" w:rsidR="00F206CE" w:rsidRPr="00E05814" w:rsidRDefault="00F206CE" w:rsidP="00E05814">
      <w:pPr>
        <w:pStyle w:val="CIUR-PARRAFO2"/>
      </w:pPr>
      <w:r w:rsidRPr="00E05814">
        <w:t xml:space="preserve">Las imágenes irán, en caso de no existir un motivo </w:t>
      </w:r>
      <w:r w:rsidR="00D46453" w:rsidRPr="00E05814">
        <w:t>concreto</w:t>
      </w:r>
      <w:r w:rsidRPr="00E05814">
        <w:t xml:space="preserve"> (por </w:t>
      </w:r>
      <w:r w:rsidR="003732E5" w:rsidRPr="00E05814">
        <w:t>ejemplo,</w:t>
      </w:r>
      <w:r w:rsidRPr="00E05814">
        <w:t xml:space="preserve"> que se quiera realizar una comparativa) centradas y en la posición en línea con el texto. </w:t>
      </w:r>
    </w:p>
    <w:p w14:paraId="60913A7E" w14:textId="4B5993BF" w:rsidR="00D46453" w:rsidRDefault="00F206CE" w:rsidP="00E05814">
      <w:pPr>
        <w:pStyle w:val="CIUR-PARRAFO2"/>
      </w:pPr>
      <w:r w:rsidRPr="00E05814">
        <w:t xml:space="preserve">El texto de las tablas y gráficos será </w:t>
      </w:r>
      <w:proofErr w:type="spellStart"/>
      <w:r w:rsidRPr="00E05814">
        <w:t>Verdana</w:t>
      </w:r>
      <w:proofErr w:type="spellEnd"/>
      <w:r w:rsidRPr="00E05814">
        <w:t>, no pudiendo ser inferior a 9 puntos</w:t>
      </w:r>
      <w:r w:rsidR="00D46453">
        <w:t>.</w:t>
      </w:r>
    </w:p>
    <w:p w14:paraId="4685D31E" w14:textId="77777777" w:rsidR="00D46453" w:rsidRDefault="00D46453">
      <w:pPr>
        <w:jc w:val="left"/>
        <w:rPr>
          <w:szCs w:val="20"/>
        </w:rPr>
      </w:pPr>
      <w:r>
        <w:br w:type="page"/>
      </w:r>
    </w:p>
    <w:p w14:paraId="3FBE7644" w14:textId="77777777" w:rsidR="00D46453" w:rsidRDefault="00D46453" w:rsidP="00B52B85">
      <w:pPr>
        <w:pStyle w:val="CIUR-ENCABEZADO1"/>
        <w:spacing w:before="480" w:after="240"/>
        <w:contextualSpacing w:val="0"/>
        <w:rPr>
          <w:lang w:val="en-GB"/>
        </w:rPr>
      </w:pPr>
      <w:bookmarkStart w:id="9" w:name="_Toc133425400"/>
      <w:r>
        <w:rPr>
          <w:lang w:val="en-GB"/>
        </w:rPr>
        <w:lastRenderedPageBreak/>
        <w:t>BIBLIOGRAFÍA</w:t>
      </w:r>
      <w:bookmarkEnd w:id="9"/>
    </w:p>
    <w:p w14:paraId="4485AEB7" w14:textId="65AB85BC" w:rsidR="003732E5" w:rsidRDefault="003732E5" w:rsidP="00B52B85">
      <w:pPr>
        <w:pStyle w:val="CIUR-BIBLIOGRAFIA"/>
        <w:ind w:firstLine="431"/>
      </w:pPr>
      <w:r w:rsidRPr="003732E5">
        <w:t>AENOR-ISO (2013). UNE-ISO 690 Información y documentación. Directrices para la redacción de referencias bibliográficas y de citas de recursos de información. Asociación Española de Normalización (AENOR).</w:t>
      </w:r>
    </w:p>
    <w:p w14:paraId="31C9799D" w14:textId="3EE3CEEA" w:rsidR="003732E5" w:rsidRDefault="003732E5" w:rsidP="003732E5">
      <w:pPr>
        <w:pStyle w:val="CIUR-BIBLIOGRAFIA"/>
      </w:pPr>
      <w:proofErr w:type="spellStart"/>
      <w:r w:rsidRPr="003732E5">
        <w:t>BibmeTM</w:t>
      </w:r>
      <w:proofErr w:type="spellEnd"/>
      <w:r w:rsidRPr="003732E5">
        <w:t xml:space="preserve"> (2018). APA </w:t>
      </w:r>
      <w:proofErr w:type="spellStart"/>
      <w:r w:rsidRPr="003732E5">
        <w:t>Citation</w:t>
      </w:r>
      <w:proofErr w:type="spellEnd"/>
      <w:r w:rsidRPr="003732E5">
        <w:t xml:space="preserve"> </w:t>
      </w:r>
      <w:proofErr w:type="spellStart"/>
      <w:r w:rsidRPr="003732E5">
        <w:t>Guide</w:t>
      </w:r>
      <w:proofErr w:type="spellEnd"/>
      <w:r w:rsidRPr="003732E5">
        <w:t xml:space="preserve">. </w:t>
      </w:r>
      <w:proofErr w:type="spellStart"/>
      <w:r w:rsidRPr="003732E5">
        <w:t>Retrieved</w:t>
      </w:r>
      <w:proofErr w:type="spellEnd"/>
      <w:r w:rsidRPr="003732E5">
        <w:t xml:space="preserve"> </w:t>
      </w:r>
      <w:proofErr w:type="spellStart"/>
      <w:r w:rsidRPr="003732E5">
        <w:t>from</w:t>
      </w:r>
      <w:proofErr w:type="spellEnd"/>
      <w:r w:rsidRPr="003732E5">
        <w:t xml:space="preserve"> http://www.bibme.org/citation-guide/apa/</w:t>
      </w:r>
    </w:p>
    <w:p w14:paraId="22DF31A3" w14:textId="29A4C941" w:rsidR="003732E5" w:rsidRPr="00785FE4" w:rsidRDefault="003732E5" w:rsidP="003732E5">
      <w:pPr>
        <w:pStyle w:val="CIUR-BIBLIOGRAFIA"/>
      </w:pPr>
      <w:r w:rsidRPr="00785FE4">
        <w:t xml:space="preserve">Fernández González, A. (2010). </w:t>
      </w:r>
      <w:r w:rsidRPr="00AB225F">
        <w:rPr>
          <w:rStyle w:val="nfasis"/>
        </w:rPr>
        <w:t>La inteligencia emocional como variable predictora de adaptación psicosocial en estudiantes de la Comunidad de Madrid</w:t>
      </w:r>
      <w:r w:rsidRPr="00785FE4">
        <w:t xml:space="preserve"> (Tesis doctoral). Universidad Autónoma de Madrid.</w:t>
      </w:r>
    </w:p>
    <w:p w14:paraId="035EB35A" w14:textId="77777777" w:rsidR="00D46453" w:rsidRPr="00785FE4" w:rsidRDefault="00D46453" w:rsidP="00D46453">
      <w:pPr>
        <w:pStyle w:val="CIUR-BIBLIOGRAFIA"/>
      </w:pPr>
      <w:proofErr w:type="spellStart"/>
      <w:r w:rsidRPr="00785FE4">
        <w:t>Gilmartín</w:t>
      </w:r>
      <w:proofErr w:type="spellEnd"/>
      <w:r w:rsidRPr="00785FE4">
        <w:t xml:space="preserve">, M. A. (2008). Ambientes escolares. En J. A. Aragonés y M. </w:t>
      </w:r>
      <w:proofErr w:type="spellStart"/>
      <w:r w:rsidRPr="00785FE4">
        <w:t>Amérigo</w:t>
      </w:r>
      <w:proofErr w:type="spellEnd"/>
      <w:r w:rsidRPr="00785FE4">
        <w:t xml:space="preserve"> (Eds.), </w:t>
      </w:r>
      <w:r w:rsidRPr="00AB225F">
        <w:rPr>
          <w:rStyle w:val="nfasis"/>
        </w:rPr>
        <w:t>Psicología ambiental</w:t>
      </w:r>
      <w:r w:rsidRPr="00785FE4">
        <w:rPr>
          <w:rStyle w:val="nfasis"/>
        </w:rPr>
        <w:t xml:space="preserve"> </w:t>
      </w:r>
      <w:r w:rsidRPr="00785FE4">
        <w:t>(pp. 221-237). Madrid: Pirámide.</w:t>
      </w:r>
    </w:p>
    <w:p w14:paraId="374D7396" w14:textId="77777777" w:rsidR="003732E5" w:rsidRPr="00807CD2" w:rsidRDefault="003732E5" w:rsidP="003732E5">
      <w:pPr>
        <w:pStyle w:val="CIUR-BIBLIOGRAFIA"/>
        <w:rPr>
          <w:lang w:val="en-GB"/>
        </w:rPr>
      </w:pPr>
      <w:proofErr w:type="spellStart"/>
      <w:r w:rsidRPr="00807CD2">
        <w:rPr>
          <w:lang w:val="en-GB"/>
        </w:rPr>
        <w:t>Herbst</w:t>
      </w:r>
      <w:proofErr w:type="spellEnd"/>
      <w:r w:rsidRPr="00807CD2">
        <w:rPr>
          <w:lang w:val="en-GB"/>
        </w:rPr>
        <w:t xml:space="preserve">-Damn, K. L., y Kulik, J. A. (2005). Volunteer support, marital status, and the survival times of terminally ill patients. </w:t>
      </w:r>
      <w:r w:rsidRPr="00807CD2">
        <w:rPr>
          <w:i/>
          <w:lang w:val="en-GB"/>
        </w:rPr>
        <w:t>Health Psychology, 24</w:t>
      </w:r>
      <w:r w:rsidRPr="00807CD2">
        <w:rPr>
          <w:lang w:val="en-GB"/>
        </w:rPr>
        <w:t>, 225-229. doi:10.1037/0278-6133.24.2.225</w:t>
      </w:r>
    </w:p>
    <w:p w14:paraId="08DBF0BC" w14:textId="77777777" w:rsidR="003732E5" w:rsidRPr="00785FE4" w:rsidRDefault="003732E5" w:rsidP="003732E5">
      <w:pPr>
        <w:pStyle w:val="CIUR-BIBLIOGRAFIA"/>
      </w:pPr>
      <w:r w:rsidRPr="00785FE4">
        <w:t xml:space="preserve">Herrán Gascón, A., Cortina Selva, M. y González Sánchez, I. (2006). </w:t>
      </w:r>
      <w:r w:rsidRPr="00AB225F">
        <w:rPr>
          <w:rStyle w:val="nfasis"/>
        </w:rPr>
        <w:t>La muerte y su didáctica. Manual para educación infantil, primaria y secundaria</w:t>
      </w:r>
      <w:r w:rsidRPr="00785FE4">
        <w:t xml:space="preserve">. Madrid: </w:t>
      </w:r>
      <w:proofErr w:type="spellStart"/>
      <w:r w:rsidRPr="00785FE4">
        <w:t>Universitas</w:t>
      </w:r>
      <w:proofErr w:type="spellEnd"/>
      <w:r w:rsidRPr="00785FE4">
        <w:t>.</w:t>
      </w:r>
    </w:p>
    <w:p w14:paraId="63133A51" w14:textId="77777777" w:rsidR="00D46453" w:rsidRPr="00785FE4" w:rsidRDefault="00D46453" w:rsidP="00D46453">
      <w:pPr>
        <w:pStyle w:val="CIUR-BIBLIOGRAFIA"/>
      </w:pPr>
      <w:r w:rsidRPr="00785FE4">
        <w:t xml:space="preserve">López, E. (2011, 14 de junio). Percepción de riesgo y respuesta psicosocial antes desastres naturales y tecnológicos. Trabajo presentado en el </w:t>
      </w:r>
      <w:r w:rsidRPr="00AB225F">
        <w:rPr>
          <w:rStyle w:val="nfasis"/>
        </w:rPr>
        <w:t>V Congreso Latinoamericano de Psicología de la Salud</w:t>
      </w:r>
      <w:r w:rsidRPr="00785FE4">
        <w:t>, Xalapa, Veracruz.</w:t>
      </w:r>
    </w:p>
    <w:p w14:paraId="73B11F39" w14:textId="77777777" w:rsidR="00D46453" w:rsidRPr="00785FE4" w:rsidRDefault="00D46453" w:rsidP="00D46453">
      <w:pPr>
        <w:pStyle w:val="CIUR-BIBLIOGRAFIA"/>
      </w:pPr>
      <w:r w:rsidRPr="00785FE4">
        <w:t>Ley Orgánica 8/2013, de 9 de diciembre, para la mejora de la calidad educativa. Boletín Oficial del Estado, núm. 295, de 10 de diciembre de 2013, pp. 97858 a 97921. Recuperado de http://www.boe.es/boe/dias/2013/12/10/pdfs/BOE-A-2013-12886.pdf</w:t>
      </w:r>
    </w:p>
    <w:p w14:paraId="0689B3A7" w14:textId="4EF1F256" w:rsidR="003732E5" w:rsidRDefault="003732E5" w:rsidP="003732E5">
      <w:pPr>
        <w:pStyle w:val="CIUR-BIBLIOGRAFIA"/>
        <w:rPr>
          <w:lang w:val="en-GB"/>
        </w:rPr>
      </w:pPr>
      <w:r w:rsidRPr="00807CD2">
        <w:rPr>
          <w:lang w:val="en-GB"/>
        </w:rPr>
        <w:t xml:space="preserve">Rodríguez, C. (2007). God's eye does not look at signs. Early development and semiotics. </w:t>
      </w:r>
      <w:proofErr w:type="spellStart"/>
      <w:r w:rsidRPr="00807CD2">
        <w:rPr>
          <w:i/>
          <w:lang w:val="en-GB"/>
        </w:rPr>
        <w:t>Infancia</w:t>
      </w:r>
      <w:proofErr w:type="spellEnd"/>
      <w:r w:rsidRPr="00807CD2">
        <w:rPr>
          <w:i/>
          <w:lang w:val="en-GB"/>
        </w:rPr>
        <w:t xml:space="preserve"> y </w:t>
      </w:r>
      <w:proofErr w:type="spellStart"/>
      <w:r w:rsidRPr="00807CD2">
        <w:rPr>
          <w:i/>
          <w:lang w:val="en-GB"/>
        </w:rPr>
        <w:t>Aprendizaje</w:t>
      </w:r>
      <w:proofErr w:type="spellEnd"/>
      <w:r w:rsidRPr="00807CD2">
        <w:rPr>
          <w:lang w:val="en-GB"/>
        </w:rPr>
        <w:t>, 30</w:t>
      </w:r>
      <w:r>
        <w:rPr>
          <w:lang w:val="en-GB"/>
        </w:rPr>
        <w:t xml:space="preserve"> </w:t>
      </w:r>
      <w:r w:rsidRPr="00807CD2">
        <w:rPr>
          <w:lang w:val="en-GB"/>
        </w:rPr>
        <w:t>(3), 343-374.</w:t>
      </w:r>
    </w:p>
    <w:p w14:paraId="67588C94" w14:textId="77777777" w:rsidR="003732E5" w:rsidRPr="00807CD2" w:rsidRDefault="003732E5" w:rsidP="003732E5">
      <w:pPr>
        <w:pStyle w:val="CIUR-BIBLIOGRAFIA"/>
        <w:rPr>
          <w:lang w:val="en-GB"/>
        </w:rPr>
      </w:pPr>
      <w:proofErr w:type="spellStart"/>
      <w:r w:rsidRPr="00807CD2">
        <w:rPr>
          <w:lang w:val="en-GB"/>
        </w:rPr>
        <w:t>Sillick</w:t>
      </w:r>
      <w:proofErr w:type="spellEnd"/>
      <w:r w:rsidRPr="00807CD2">
        <w:rPr>
          <w:lang w:val="en-GB"/>
        </w:rPr>
        <w:t xml:space="preserve">, T. J., y </w:t>
      </w:r>
      <w:proofErr w:type="spellStart"/>
      <w:r w:rsidRPr="00807CD2">
        <w:rPr>
          <w:lang w:val="en-GB"/>
        </w:rPr>
        <w:t>Schutte</w:t>
      </w:r>
      <w:proofErr w:type="spellEnd"/>
      <w:r w:rsidRPr="00807CD2">
        <w:rPr>
          <w:lang w:val="en-GB"/>
        </w:rPr>
        <w:t xml:space="preserve">, N. S. (2006). Emotional intelligence and self-esteem mediate between perceived early parental love and adult happiness. </w:t>
      </w:r>
      <w:r w:rsidRPr="00807CD2">
        <w:rPr>
          <w:i/>
          <w:lang w:val="en-GB"/>
        </w:rPr>
        <w:t>E-Journal of Applied Psychology</w:t>
      </w:r>
      <w:r w:rsidRPr="00807CD2">
        <w:rPr>
          <w:lang w:val="en-GB"/>
        </w:rPr>
        <w:t xml:space="preserve">, 2(2), 28-48. </w:t>
      </w:r>
      <w:proofErr w:type="spellStart"/>
      <w:r w:rsidRPr="00807CD2">
        <w:rPr>
          <w:lang w:val="en-GB"/>
        </w:rPr>
        <w:t>Recuperado</w:t>
      </w:r>
      <w:proofErr w:type="spellEnd"/>
      <w:r w:rsidRPr="00807CD2">
        <w:rPr>
          <w:lang w:val="en-GB"/>
        </w:rPr>
        <w:t xml:space="preserve"> de http://ojs.lib.swin.edu.au/index.php/ejap</w:t>
      </w:r>
    </w:p>
    <w:p w14:paraId="5C70D80D" w14:textId="77777777" w:rsidR="00D46453" w:rsidRPr="00785FE4" w:rsidRDefault="00D46453" w:rsidP="00D46453">
      <w:pPr>
        <w:pStyle w:val="CIUR-BIBLIOGRAFIA"/>
      </w:pPr>
      <w:r w:rsidRPr="00785FE4">
        <w:t xml:space="preserve">Universidad Autónoma de Madrid (23 de abril de 2018). </w:t>
      </w:r>
      <w:r w:rsidRPr="00AB225F">
        <w:rPr>
          <w:i/>
        </w:rPr>
        <w:t>Citas y elaboración de bibliografía: el plagio y el uso ético de la información: Estilo APA.</w:t>
      </w:r>
      <w:r w:rsidRPr="00785FE4">
        <w:t xml:space="preserve"> Recuperado de http://biblioguias.uam.es/citar/estilo_apa</w:t>
      </w:r>
    </w:p>
    <w:sectPr w:rsidR="00D46453" w:rsidRPr="00785FE4" w:rsidSect="00784A73">
      <w:headerReference w:type="even" r:id="rId10"/>
      <w:headerReference w:type="default" r:id="rId11"/>
      <w:footerReference w:type="default" r:id="rId12"/>
      <w:pgSz w:w="12240" w:h="15840" w:code="1"/>
      <w:pgMar w:top="1701" w:right="1701" w:bottom="1985" w:left="1701" w:header="1582" w:footer="115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76D3" w14:textId="77777777" w:rsidR="006B3CEF" w:rsidRDefault="006B3CEF" w:rsidP="00AE2E54">
      <w:pPr>
        <w:spacing w:after="0" w:line="240" w:lineRule="auto"/>
      </w:pPr>
      <w:r>
        <w:separator/>
      </w:r>
    </w:p>
  </w:endnote>
  <w:endnote w:type="continuationSeparator" w:id="0">
    <w:p w14:paraId="6415456B" w14:textId="77777777" w:rsidR="006B3CEF" w:rsidRDefault="006B3CEF" w:rsidP="00AE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Verdana Pro Cond SemiBold">
    <w:altName w:val="Arial"/>
    <w:charset w:val="00"/>
    <w:family w:val="swiss"/>
    <w:pitch w:val="variable"/>
    <w:sig w:usb0="00000001" w:usb1="00000043" w:usb2="00000000" w:usb3="00000000" w:csb0="0000009F" w:csb1="00000000"/>
  </w:font>
  <w:font w:name="Work Sans">
    <w:altName w:val="Times New Roman"/>
    <w:charset w:val="00"/>
    <w:family w:val="auto"/>
    <w:pitch w:val="variable"/>
    <w:sig w:usb0="00000001" w:usb1="5000E07B" w:usb2="00000000" w:usb3="00000000" w:csb0="00000193" w:csb1="00000000"/>
  </w:font>
  <w:font w:name="Verdana Pro SemiBold">
    <w:altName w:val="Arial"/>
    <w:charset w:val="00"/>
    <w:family w:val="swiss"/>
    <w:pitch w:val="variable"/>
    <w:sig w:usb0="00000001" w:usb1="00000043" w:usb2="00000000" w:usb3="00000000" w:csb0="0000009F" w:csb1="00000000"/>
  </w:font>
  <w:font w:name="Bell Centennial Std NameAndNum">
    <w:panose1 w:val="00000000000000000000"/>
    <w:charset w:val="00"/>
    <w:family w:val="swiss"/>
    <w:notTrueType/>
    <w:pitch w:val="variable"/>
    <w:sig w:usb0="800000AF" w:usb1="4000204A" w:usb2="00000000" w:usb3="00000000" w:csb0="00000001" w:csb1="00000000"/>
  </w:font>
  <w:font w:name="Verdana Pro Cond Light">
    <w:altName w:val="Arial"/>
    <w:charset w:val="00"/>
    <w:family w:val="swiss"/>
    <w:pitch w:val="variable"/>
    <w:sig w:usb0="00000001" w:usb1="00000043" w:usb2="00000000" w:usb3="00000000" w:csb0="0000009F" w:csb1="00000000"/>
  </w:font>
  <w:font w:name="Consolas">
    <w:panose1 w:val="020B0609020204030204"/>
    <w:charset w:val="00"/>
    <w:family w:val="modern"/>
    <w:pitch w:val="fixed"/>
    <w:sig w:usb0="E00006FF" w:usb1="0000FCFF" w:usb2="00000001" w:usb3="00000000" w:csb0="0000019F" w:csb1="00000000"/>
  </w:font>
  <w:font w:name="Kozuka Gothic Pro L">
    <w:panose1 w:val="020B02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4AD6" w14:textId="2F143326" w:rsidR="008817DF" w:rsidRDefault="008817DF">
    <w:pPr>
      <w:pStyle w:val="Piedepgina"/>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9B35" w14:textId="77777777" w:rsidR="006B3CEF" w:rsidRDefault="006B3CEF" w:rsidP="00AE2E54">
      <w:pPr>
        <w:spacing w:after="0" w:line="240" w:lineRule="auto"/>
      </w:pPr>
      <w:r>
        <w:separator/>
      </w:r>
    </w:p>
  </w:footnote>
  <w:footnote w:type="continuationSeparator" w:id="0">
    <w:p w14:paraId="1E84A266" w14:textId="77777777" w:rsidR="006B3CEF" w:rsidRDefault="006B3CEF" w:rsidP="00AE2E54">
      <w:pPr>
        <w:spacing w:after="0" w:line="240" w:lineRule="auto"/>
      </w:pPr>
      <w:r>
        <w:continuationSeparator/>
      </w:r>
    </w:p>
  </w:footnote>
  <w:footnote w:id="1">
    <w:p w14:paraId="7643ED63" w14:textId="78EA8720" w:rsidR="00394EB7" w:rsidRDefault="00394EB7" w:rsidP="00394EB7">
      <w:pPr>
        <w:pStyle w:val="CIUR-NOTAPIE"/>
      </w:pPr>
      <w:r>
        <w:rPr>
          <w:rStyle w:val="Refdenotaalpie"/>
        </w:rPr>
        <w:footnoteRef/>
      </w:r>
      <w:r>
        <w:t xml:space="preserve"> Nota al pie: Estilo </w:t>
      </w:r>
      <w:r w:rsidRPr="00394EB7">
        <w:rPr>
          <w:color w:val="FF0000"/>
        </w:rPr>
        <w:t>CIUR-NOTA PIE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90FF" w14:textId="507644F5" w:rsidR="00283CBA" w:rsidRPr="008921E3" w:rsidRDefault="008817DF" w:rsidP="008817DF">
    <w:pPr>
      <w:pStyle w:val="CIUR-CABECERA"/>
    </w:pPr>
    <w:r w:rsidRPr="008817DF">
      <w:t>Cuaderno de Investigación Urbanística nº 121 – noviembre / diciembre 2018</w:t>
    </w:r>
    <w:r w:rsidR="008921E3">
      <w:ptab w:relativeTo="margin" w:alignment="right" w:leader="none"/>
    </w:r>
    <w:r w:rsidR="008921E3">
      <w:fldChar w:fldCharType="begin"/>
    </w:r>
    <w:r w:rsidR="008921E3">
      <w:instrText>PAGE   \* MERGEFORMAT</w:instrText>
    </w:r>
    <w:r w:rsidR="008921E3">
      <w:fldChar w:fldCharType="separate"/>
    </w:r>
    <w:r w:rsidR="00B52B85">
      <w:rPr>
        <w:noProof/>
      </w:rPr>
      <w:t>2</w:t>
    </w:r>
    <w:r w:rsidR="008921E3">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F301" w14:textId="0FFB6310" w:rsidR="00AE2E54" w:rsidRDefault="008817DF" w:rsidP="008817DF">
    <w:pPr>
      <w:pStyle w:val="CIUR-CABECERA"/>
    </w:pPr>
    <w:r>
      <w:fldChar w:fldCharType="begin"/>
    </w:r>
    <w:r>
      <w:instrText>PAGE   \* MERGEFORMAT</w:instrText>
    </w:r>
    <w:r>
      <w:fldChar w:fldCharType="separate"/>
    </w:r>
    <w:r w:rsidR="00B52B85">
      <w:rPr>
        <w:noProof/>
      </w:rPr>
      <w:t>3</w:t>
    </w:r>
    <w:r>
      <w:fldChar w:fldCharType="end"/>
    </w:r>
    <w:r>
      <w:ptab w:relativeTo="margin" w:alignment="center" w:leader="none"/>
    </w:r>
    <w:r>
      <w:t>Título CIUR</w:t>
    </w:r>
    <w:r>
      <w:ptab w:relativeTo="margin" w:alignment="right" w:leader="none"/>
    </w:r>
    <w:r>
      <w:t xml:space="preserve">Nombre apellido </w:t>
    </w:r>
    <w:proofErr w:type="spellStart"/>
    <w:r>
      <w:t>apellido</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52ED"/>
    <w:multiLevelType w:val="hybridMultilevel"/>
    <w:tmpl w:val="E3F253F0"/>
    <w:lvl w:ilvl="0" w:tplc="7E3079AE">
      <w:numFmt w:val="bullet"/>
      <w:pStyle w:val="Vietas2"/>
      <w:lvlText w:val="-"/>
      <w:lvlJc w:val="left"/>
      <w:pPr>
        <w:ind w:left="1284" w:hanging="360"/>
      </w:pPr>
      <w:rPr>
        <w:rFonts w:ascii="Times New Roman" w:eastAsiaTheme="minorHAnsi" w:hAnsi="Times New Roman" w:cs="Times New Roman" w:hint="default"/>
      </w:rPr>
    </w:lvl>
    <w:lvl w:ilvl="1" w:tplc="1338C47C">
      <w:numFmt w:val="bullet"/>
      <w:lvlText w:val="-"/>
      <w:lvlJc w:val="left"/>
      <w:pPr>
        <w:ind w:left="2004" w:hanging="360"/>
      </w:pPr>
      <w:rPr>
        <w:rFonts w:ascii="Times New Roman" w:eastAsiaTheme="minorHAnsi" w:hAnsi="Times New Roman" w:cs="Times New Roman" w:hint="default"/>
      </w:rPr>
    </w:lvl>
    <w:lvl w:ilvl="2" w:tplc="1338C47C">
      <w:numFmt w:val="bullet"/>
      <w:lvlText w:val="-"/>
      <w:lvlJc w:val="left"/>
      <w:pPr>
        <w:ind w:left="2724" w:hanging="360"/>
      </w:pPr>
      <w:rPr>
        <w:rFonts w:ascii="Times New Roman" w:eastAsiaTheme="minorHAnsi" w:hAnsi="Times New Roman" w:cs="Times New Roman" w:hint="default"/>
      </w:rPr>
    </w:lvl>
    <w:lvl w:ilvl="3" w:tplc="0C0A0001" w:tentative="1">
      <w:start w:val="1"/>
      <w:numFmt w:val="bullet"/>
      <w:lvlText w:val=""/>
      <w:lvlJc w:val="left"/>
      <w:pPr>
        <w:ind w:left="3444" w:hanging="360"/>
      </w:pPr>
      <w:rPr>
        <w:rFonts w:ascii="Symbol" w:hAnsi="Symbol" w:hint="default"/>
      </w:rPr>
    </w:lvl>
    <w:lvl w:ilvl="4" w:tplc="0C0A0003" w:tentative="1">
      <w:start w:val="1"/>
      <w:numFmt w:val="bullet"/>
      <w:lvlText w:val="o"/>
      <w:lvlJc w:val="left"/>
      <w:pPr>
        <w:ind w:left="4164" w:hanging="360"/>
      </w:pPr>
      <w:rPr>
        <w:rFonts w:ascii="Courier New" w:hAnsi="Courier New" w:cs="Courier New" w:hint="default"/>
      </w:rPr>
    </w:lvl>
    <w:lvl w:ilvl="5" w:tplc="0C0A0005" w:tentative="1">
      <w:start w:val="1"/>
      <w:numFmt w:val="bullet"/>
      <w:lvlText w:val=""/>
      <w:lvlJc w:val="left"/>
      <w:pPr>
        <w:ind w:left="4884" w:hanging="360"/>
      </w:pPr>
      <w:rPr>
        <w:rFonts w:ascii="Wingdings" w:hAnsi="Wingdings" w:hint="default"/>
      </w:rPr>
    </w:lvl>
    <w:lvl w:ilvl="6" w:tplc="0C0A0001" w:tentative="1">
      <w:start w:val="1"/>
      <w:numFmt w:val="bullet"/>
      <w:lvlText w:val=""/>
      <w:lvlJc w:val="left"/>
      <w:pPr>
        <w:ind w:left="5604" w:hanging="360"/>
      </w:pPr>
      <w:rPr>
        <w:rFonts w:ascii="Symbol" w:hAnsi="Symbol" w:hint="default"/>
      </w:rPr>
    </w:lvl>
    <w:lvl w:ilvl="7" w:tplc="0C0A0003" w:tentative="1">
      <w:start w:val="1"/>
      <w:numFmt w:val="bullet"/>
      <w:lvlText w:val="o"/>
      <w:lvlJc w:val="left"/>
      <w:pPr>
        <w:ind w:left="6324" w:hanging="360"/>
      </w:pPr>
      <w:rPr>
        <w:rFonts w:ascii="Courier New" w:hAnsi="Courier New" w:cs="Courier New" w:hint="default"/>
      </w:rPr>
    </w:lvl>
    <w:lvl w:ilvl="8" w:tplc="0C0A0005" w:tentative="1">
      <w:start w:val="1"/>
      <w:numFmt w:val="bullet"/>
      <w:lvlText w:val=""/>
      <w:lvlJc w:val="left"/>
      <w:pPr>
        <w:ind w:left="7044" w:hanging="360"/>
      </w:pPr>
      <w:rPr>
        <w:rFonts w:ascii="Wingdings" w:hAnsi="Wingdings" w:hint="default"/>
      </w:rPr>
    </w:lvl>
  </w:abstractNum>
  <w:abstractNum w:abstractNumId="1" w15:restartNumberingAfterBreak="0">
    <w:nsid w:val="26066245"/>
    <w:multiLevelType w:val="hybridMultilevel"/>
    <w:tmpl w:val="E53E3EB4"/>
    <w:lvl w:ilvl="0" w:tplc="FFF62C98">
      <w:start w:val="1"/>
      <w:numFmt w:val="bullet"/>
      <w:pStyle w:val="CIUR-VIETAS"/>
      <w:lvlText w:val=""/>
      <w:lvlJc w:val="left"/>
      <w:pPr>
        <w:ind w:left="997" w:hanging="360"/>
      </w:pPr>
      <w:rPr>
        <w:rFonts w:ascii="Wingdings" w:hAnsi="Wingdings" w:hint="default"/>
      </w:rPr>
    </w:lvl>
    <w:lvl w:ilvl="1" w:tplc="0C0A0003" w:tentative="1">
      <w:start w:val="1"/>
      <w:numFmt w:val="bullet"/>
      <w:lvlText w:val="o"/>
      <w:lvlJc w:val="left"/>
      <w:pPr>
        <w:ind w:left="1717" w:hanging="360"/>
      </w:pPr>
      <w:rPr>
        <w:rFonts w:ascii="Courier New" w:hAnsi="Courier New" w:cs="Courier New" w:hint="default"/>
      </w:rPr>
    </w:lvl>
    <w:lvl w:ilvl="2" w:tplc="0C0A0005" w:tentative="1">
      <w:start w:val="1"/>
      <w:numFmt w:val="bullet"/>
      <w:lvlText w:val=""/>
      <w:lvlJc w:val="left"/>
      <w:pPr>
        <w:ind w:left="2437" w:hanging="360"/>
      </w:pPr>
      <w:rPr>
        <w:rFonts w:ascii="Wingdings" w:hAnsi="Wingdings" w:hint="default"/>
      </w:rPr>
    </w:lvl>
    <w:lvl w:ilvl="3" w:tplc="0C0A0001" w:tentative="1">
      <w:start w:val="1"/>
      <w:numFmt w:val="bullet"/>
      <w:lvlText w:val=""/>
      <w:lvlJc w:val="left"/>
      <w:pPr>
        <w:ind w:left="3157" w:hanging="360"/>
      </w:pPr>
      <w:rPr>
        <w:rFonts w:ascii="Symbol" w:hAnsi="Symbol" w:hint="default"/>
      </w:rPr>
    </w:lvl>
    <w:lvl w:ilvl="4" w:tplc="0C0A0003" w:tentative="1">
      <w:start w:val="1"/>
      <w:numFmt w:val="bullet"/>
      <w:lvlText w:val="o"/>
      <w:lvlJc w:val="left"/>
      <w:pPr>
        <w:ind w:left="3877" w:hanging="360"/>
      </w:pPr>
      <w:rPr>
        <w:rFonts w:ascii="Courier New" w:hAnsi="Courier New" w:cs="Courier New" w:hint="default"/>
      </w:rPr>
    </w:lvl>
    <w:lvl w:ilvl="5" w:tplc="0C0A0005" w:tentative="1">
      <w:start w:val="1"/>
      <w:numFmt w:val="bullet"/>
      <w:lvlText w:val=""/>
      <w:lvlJc w:val="left"/>
      <w:pPr>
        <w:ind w:left="4597" w:hanging="360"/>
      </w:pPr>
      <w:rPr>
        <w:rFonts w:ascii="Wingdings" w:hAnsi="Wingdings" w:hint="default"/>
      </w:rPr>
    </w:lvl>
    <w:lvl w:ilvl="6" w:tplc="0C0A0001" w:tentative="1">
      <w:start w:val="1"/>
      <w:numFmt w:val="bullet"/>
      <w:lvlText w:val=""/>
      <w:lvlJc w:val="left"/>
      <w:pPr>
        <w:ind w:left="5317" w:hanging="360"/>
      </w:pPr>
      <w:rPr>
        <w:rFonts w:ascii="Symbol" w:hAnsi="Symbol" w:hint="default"/>
      </w:rPr>
    </w:lvl>
    <w:lvl w:ilvl="7" w:tplc="0C0A0003" w:tentative="1">
      <w:start w:val="1"/>
      <w:numFmt w:val="bullet"/>
      <w:lvlText w:val="o"/>
      <w:lvlJc w:val="left"/>
      <w:pPr>
        <w:ind w:left="6037" w:hanging="360"/>
      </w:pPr>
      <w:rPr>
        <w:rFonts w:ascii="Courier New" w:hAnsi="Courier New" w:cs="Courier New" w:hint="default"/>
      </w:rPr>
    </w:lvl>
    <w:lvl w:ilvl="8" w:tplc="0C0A0005" w:tentative="1">
      <w:start w:val="1"/>
      <w:numFmt w:val="bullet"/>
      <w:lvlText w:val=""/>
      <w:lvlJc w:val="left"/>
      <w:pPr>
        <w:ind w:left="6757" w:hanging="360"/>
      </w:pPr>
      <w:rPr>
        <w:rFonts w:ascii="Wingdings" w:hAnsi="Wingdings" w:hint="default"/>
      </w:rPr>
    </w:lvl>
  </w:abstractNum>
  <w:abstractNum w:abstractNumId="2" w15:restartNumberingAfterBreak="0">
    <w:nsid w:val="27DB35EC"/>
    <w:multiLevelType w:val="multilevel"/>
    <w:tmpl w:val="466C0D7C"/>
    <w:lvl w:ilvl="0">
      <w:start w:val="1"/>
      <w:numFmt w:val="decimal"/>
      <w:pStyle w:val="CIUR-ENCABEZADO1"/>
      <w:lvlText w:val="%1"/>
      <w:lvlJc w:val="left"/>
      <w:pPr>
        <w:tabs>
          <w:tab w:val="num" w:pos="680"/>
        </w:tabs>
        <w:ind w:left="454" w:hanging="454"/>
      </w:pPr>
      <w:rPr>
        <w:rFonts w:ascii="Verdana" w:hAnsi="Verdana" w:hint="default"/>
        <w:b/>
        <w:i w:val="0"/>
      </w:rPr>
    </w:lvl>
    <w:lvl w:ilvl="1">
      <w:start w:val="1"/>
      <w:numFmt w:val="decimal"/>
      <w:pStyle w:val="CIUR-ENCABEZADO2"/>
      <w:lvlText w:val="%1.%2"/>
      <w:lvlJc w:val="left"/>
      <w:pPr>
        <w:tabs>
          <w:tab w:val="num" w:pos="794"/>
        </w:tabs>
        <w:ind w:left="1440" w:hanging="1440"/>
      </w:pPr>
      <w:rPr>
        <w:rFonts w:ascii="Verdana" w:hAnsi="Verdana" w:hint="default"/>
        <w:b/>
        <w:i w:val="0"/>
      </w:rPr>
    </w:lvl>
    <w:lvl w:ilvl="2">
      <w:start w:val="1"/>
      <w:numFmt w:val="decimal"/>
      <w:pStyle w:val="CIUR-ENCABEZADO3"/>
      <w:lvlText w:val="%1.%2.%3"/>
      <w:lvlJc w:val="left"/>
      <w:pPr>
        <w:tabs>
          <w:tab w:val="num" w:pos="907"/>
        </w:tabs>
        <w:ind w:left="2160" w:hanging="2160"/>
      </w:pPr>
      <w:rPr>
        <w:rFonts w:ascii="Verdana" w:hAnsi="Verdana" w:hint="default"/>
        <w:b/>
        <w:i w:val="0"/>
      </w:rPr>
    </w:lvl>
    <w:lvl w:ilvl="3">
      <w:start w:val="1"/>
      <w:numFmt w:val="decimal"/>
      <w:lvlText w:val="%4."/>
      <w:lvlJc w:val="left"/>
      <w:pPr>
        <w:ind w:left="2880" w:hanging="28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8980D92"/>
    <w:multiLevelType w:val="multilevel"/>
    <w:tmpl w:val="0C0A0025"/>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C69475D"/>
    <w:multiLevelType w:val="hybridMultilevel"/>
    <w:tmpl w:val="B57274FA"/>
    <w:lvl w:ilvl="0" w:tplc="C8AE40BA">
      <w:start w:val="1"/>
      <w:numFmt w:val="lowerLetter"/>
      <w:pStyle w:val="CIUR-NUMERACION"/>
      <w:lvlText w:val="%1)"/>
      <w:lvlJc w:val="left"/>
      <w:pPr>
        <w:ind w:left="1728" w:hanging="360"/>
      </w:pPr>
      <w:rPr>
        <w:rFonts w:ascii="Verdana Pro Cond SemiBold" w:hAnsi="Verdana Pro Cond SemiBold" w:hint="default"/>
        <w:b/>
        <w:i w:val="0"/>
      </w:rPr>
    </w:lvl>
    <w:lvl w:ilvl="1" w:tplc="0C0A0019" w:tentative="1">
      <w:start w:val="1"/>
      <w:numFmt w:val="lowerLetter"/>
      <w:lvlText w:val="%2."/>
      <w:lvlJc w:val="left"/>
      <w:pPr>
        <w:ind w:left="2448" w:hanging="360"/>
      </w:pPr>
    </w:lvl>
    <w:lvl w:ilvl="2" w:tplc="0C0A001B" w:tentative="1">
      <w:start w:val="1"/>
      <w:numFmt w:val="lowerRoman"/>
      <w:lvlText w:val="%3."/>
      <w:lvlJc w:val="right"/>
      <w:pPr>
        <w:ind w:left="3168" w:hanging="180"/>
      </w:pPr>
    </w:lvl>
    <w:lvl w:ilvl="3" w:tplc="0C0A000F" w:tentative="1">
      <w:start w:val="1"/>
      <w:numFmt w:val="decimal"/>
      <w:lvlText w:val="%4."/>
      <w:lvlJc w:val="left"/>
      <w:pPr>
        <w:ind w:left="3888" w:hanging="360"/>
      </w:pPr>
    </w:lvl>
    <w:lvl w:ilvl="4" w:tplc="0C0A0019" w:tentative="1">
      <w:start w:val="1"/>
      <w:numFmt w:val="lowerLetter"/>
      <w:lvlText w:val="%5."/>
      <w:lvlJc w:val="left"/>
      <w:pPr>
        <w:ind w:left="4608" w:hanging="360"/>
      </w:pPr>
    </w:lvl>
    <w:lvl w:ilvl="5" w:tplc="0C0A001B" w:tentative="1">
      <w:start w:val="1"/>
      <w:numFmt w:val="lowerRoman"/>
      <w:lvlText w:val="%6."/>
      <w:lvlJc w:val="right"/>
      <w:pPr>
        <w:ind w:left="5328" w:hanging="180"/>
      </w:pPr>
    </w:lvl>
    <w:lvl w:ilvl="6" w:tplc="0C0A000F" w:tentative="1">
      <w:start w:val="1"/>
      <w:numFmt w:val="decimal"/>
      <w:lvlText w:val="%7."/>
      <w:lvlJc w:val="left"/>
      <w:pPr>
        <w:ind w:left="6048" w:hanging="360"/>
      </w:pPr>
    </w:lvl>
    <w:lvl w:ilvl="7" w:tplc="0C0A0019" w:tentative="1">
      <w:start w:val="1"/>
      <w:numFmt w:val="lowerLetter"/>
      <w:lvlText w:val="%8."/>
      <w:lvlJc w:val="left"/>
      <w:pPr>
        <w:ind w:left="6768" w:hanging="360"/>
      </w:pPr>
    </w:lvl>
    <w:lvl w:ilvl="8" w:tplc="0C0A001B" w:tentative="1">
      <w:start w:val="1"/>
      <w:numFmt w:val="lowerRoman"/>
      <w:lvlText w:val="%9."/>
      <w:lvlJc w:val="right"/>
      <w:pPr>
        <w:ind w:left="7488" w:hanging="180"/>
      </w:pPr>
    </w:lvl>
  </w:abstractNum>
  <w:abstractNum w:abstractNumId="5" w15:restartNumberingAfterBreak="0">
    <w:nsid w:val="770602B4"/>
    <w:multiLevelType w:val="hybridMultilevel"/>
    <w:tmpl w:val="B59EFAD0"/>
    <w:lvl w:ilvl="0" w:tplc="2626FB7E">
      <w:start w:val="1"/>
      <w:numFmt w:val="decimal"/>
      <w:lvlText w:val="%1.1.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7A3F2682"/>
    <w:multiLevelType w:val="hybridMultilevel"/>
    <w:tmpl w:val="E4C87102"/>
    <w:lvl w:ilvl="0" w:tplc="2E14240C">
      <w:start w:val="1"/>
      <w:numFmt w:val="bullet"/>
      <w:pStyle w:val="CIUR-VIETAS2"/>
      <w:lvlText w:val="-"/>
      <w:lvlJc w:val="left"/>
      <w:pPr>
        <w:ind w:left="1728" w:hanging="360"/>
      </w:pPr>
      <w:rPr>
        <w:rFonts w:ascii="Work Sans" w:hAnsi="Work Sans" w:hint="default"/>
      </w:rPr>
    </w:lvl>
    <w:lvl w:ilvl="1" w:tplc="0C0A0003" w:tentative="1">
      <w:start w:val="1"/>
      <w:numFmt w:val="bullet"/>
      <w:lvlText w:val="o"/>
      <w:lvlJc w:val="left"/>
      <w:pPr>
        <w:ind w:left="2448" w:hanging="360"/>
      </w:pPr>
      <w:rPr>
        <w:rFonts w:ascii="Courier New" w:hAnsi="Courier New" w:cs="Courier New" w:hint="default"/>
      </w:rPr>
    </w:lvl>
    <w:lvl w:ilvl="2" w:tplc="0C0A0005" w:tentative="1">
      <w:start w:val="1"/>
      <w:numFmt w:val="bullet"/>
      <w:lvlText w:val=""/>
      <w:lvlJc w:val="left"/>
      <w:pPr>
        <w:ind w:left="3168" w:hanging="360"/>
      </w:pPr>
      <w:rPr>
        <w:rFonts w:ascii="Wingdings" w:hAnsi="Wingdings" w:hint="default"/>
      </w:rPr>
    </w:lvl>
    <w:lvl w:ilvl="3" w:tplc="0C0A0001" w:tentative="1">
      <w:start w:val="1"/>
      <w:numFmt w:val="bullet"/>
      <w:lvlText w:val=""/>
      <w:lvlJc w:val="left"/>
      <w:pPr>
        <w:ind w:left="3888" w:hanging="360"/>
      </w:pPr>
      <w:rPr>
        <w:rFonts w:ascii="Symbol" w:hAnsi="Symbol" w:hint="default"/>
      </w:rPr>
    </w:lvl>
    <w:lvl w:ilvl="4" w:tplc="0C0A0003" w:tentative="1">
      <w:start w:val="1"/>
      <w:numFmt w:val="bullet"/>
      <w:lvlText w:val="o"/>
      <w:lvlJc w:val="left"/>
      <w:pPr>
        <w:ind w:left="4608" w:hanging="360"/>
      </w:pPr>
      <w:rPr>
        <w:rFonts w:ascii="Courier New" w:hAnsi="Courier New" w:cs="Courier New" w:hint="default"/>
      </w:rPr>
    </w:lvl>
    <w:lvl w:ilvl="5" w:tplc="0C0A0005" w:tentative="1">
      <w:start w:val="1"/>
      <w:numFmt w:val="bullet"/>
      <w:lvlText w:val=""/>
      <w:lvlJc w:val="left"/>
      <w:pPr>
        <w:ind w:left="5328" w:hanging="360"/>
      </w:pPr>
      <w:rPr>
        <w:rFonts w:ascii="Wingdings" w:hAnsi="Wingdings" w:hint="default"/>
      </w:rPr>
    </w:lvl>
    <w:lvl w:ilvl="6" w:tplc="0C0A0001" w:tentative="1">
      <w:start w:val="1"/>
      <w:numFmt w:val="bullet"/>
      <w:lvlText w:val=""/>
      <w:lvlJc w:val="left"/>
      <w:pPr>
        <w:ind w:left="6048" w:hanging="360"/>
      </w:pPr>
      <w:rPr>
        <w:rFonts w:ascii="Symbol" w:hAnsi="Symbol" w:hint="default"/>
      </w:rPr>
    </w:lvl>
    <w:lvl w:ilvl="7" w:tplc="0C0A0003" w:tentative="1">
      <w:start w:val="1"/>
      <w:numFmt w:val="bullet"/>
      <w:lvlText w:val="o"/>
      <w:lvlJc w:val="left"/>
      <w:pPr>
        <w:ind w:left="6768" w:hanging="360"/>
      </w:pPr>
      <w:rPr>
        <w:rFonts w:ascii="Courier New" w:hAnsi="Courier New" w:cs="Courier New" w:hint="default"/>
      </w:rPr>
    </w:lvl>
    <w:lvl w:ilvl="8" w:tplc="0C0A0005" w:tentative="1">
      <w:start w:val="1"/>
      <w:numFmt w:val="bullet"/>
      <w:lvlText w:val=""/>
      <w:lvlJc w:val="left"/>
      <w:pPr>
        <w:ind w:left="7488"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A0"/>
    <w:rsid w:val="00046FCC"/>
    <w:rsid w:val="000753D9"/>
    <w:rsid w:val="00077283"/>
    <w:rsid w:val="000D1E87"/>
    <w:rsid w:val="000F04EF"/>
    <w:rsid w:val="001517F9"/>
    <w:rsid w:val="00161078"/>
    <w:rsid w:val="00167BA7"/>
    <w:rsid w:val="00192BE0"/>
    <w:rsid w:val="00250205"/>
    <w:rsid w:val="00283CBA"/>
    <w:rsid w:val="002D0B77"/>
    <w:rsid w:val="003732E5"/>
    <w:rsid w:val="00376843"/>
    <w:rsid w:val="00394EB7"/>
    <w:rsid w:val="003E72E2"/>
    <w:rsid w:val="00467927"/>
    <w:rsid w:val="00471D83"/>
    <w:rsid w:val="0058706E"/>
    <w:rsid w:val="005D12FF"/>
    <w:rsid w:val="0063361B"/>
    <w:rsid w:val="00640155"/>
    <w:rsid w:val="00663218"/>
    <w:rsid w:val="006B3CEF"/>
    <w:rsid w:val="006B466B"/>
    <w:rsid w:val="00717B6A"/>
    <w:rsid w:val="007652A0"/>
    <w:rsid w:val="00770C57"/>
    <w:rsid w:val="007759F8"/>
    <w:rsid w:val="00784A73"/>
    <w:rsid w:val="008817DF"/>
    <w:rsid w:val="008921E3"/>
    <w:rsid w:val="009351D4"/>
    <w:rsid w:val="009375BA"/>
    <w:rsid w:val="00960F3E"/>
    <w:rsid w:val="00A12DC5"/>
    <w:rsid w:val="00AE2E54"/>
    <w:rsid w:val="00B01738"/>
    <w:rsid w:val="00B467B2"/>
    <w:rsid w:val="00B52B85"/>
    <w:rsid w:val="00B81170"/>
    <w:rsid w:val="00BB7FCB"/>
    <w:rsid w:val="00CF0A2A"/>
    <w:rsid w:val="00D46453"/>
    <w:rsid w:val="00D66F41"/>
    <w:rsid w:val="00DF7355"/>
    <w:rsid w:val="00E05814"/>
    <w:rsid w:val="00E77C99"/>
    <w:rsid w:val="00F02DD4"/>
    <w:rsid w:val="00F206CE"/>
    <w:rsid w:val="00FE5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F991C"/>
  <w15:chartTrackingRefBased/>
  <w15:docId w15:val="{3CA27AD7-0D8F-4BAE-AC24-C5B45B50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IUR-CUERPO"/>
    <w:qFormat/>
    <w:rsid w:val="007652A0"/>
    <w:pPr>
      <w:jc w:val="both"/>
    </w:pPr>
    <w:rPr>
      <w:rFonts w:ascii="Verdana" w:hAnsi="Verdana"/>
      <w:sz w:val="20"/>
    </w:rPr>
  </w:style>
  <w:style w:type="paragraph" w:styleId="Ttulo1">
    <w:name w:val="heading 1"/>
    <w:basedOn w:val="CIUR-ENCABEZADO1"/>
    <w:next w:val="Normal"/>
    <w:link w:val="Ttulo1Car"/>
    <w:uiPriority w:val="9"/>
    <w:qFormat/>
    <w:rsid w:val="006B466B"/>
  </w:style>
  <w:style w:type="paragraph" w:styleId="Ttulo2">
    <w:name w:val="heading 2"/>
    <w:basedOn w:val="CIUR-ENCABEZADO2"/>
    <w:next w:val="Normal"/>
    <w:link w:val="Ttulo2Car"/>
    <w:uiPriority w:val="9"/>
    <w:unhideWhenUsed/>
    <w:qFormat/>
    <w:rsid w:val="006B466B"/>
  </w:style>
  <w:style w:type="paragraph" w:styleId="Ttulo3">
    <w:name w:val="heading 3"/>
    <w:basedOn w:val="CIUR-ENCABEZADO3"/>
    <w:next w:val="Normal"/>
    <w:link w:val="Ttulo3Car"/>
    <w:uiPriority w:val="9"/>
    <w:unhideWhenUsed/>
    <w:qFormat/>
    <w:rsid w:val="006B46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R-TITULODOC-ES">
    <w:name w:val="CIUR-TITULO DOC-ES"/>
    <w:link w:val="CIUR-TITULODOC-ESCar"/>
    <w:qFormat/>
    <w:rsid w:val="00F02DD4"/>
    <w:pPr>
      <w:spacing w:line="240" w:lineRule="auto"/>
      <w:jc w:val="center"/>
    </w:pPr>
    <w:rPr>
      <w:rFonts w:ascii="Verdana" w:hAnsi="Verdana"/>
      <w:b/>
      <w:sz w:val="30"/>
      <w:szCs w:val="30"/>
    </w:rPr>
  </w:style>
  <w:style w:type="paragraph" w:customStyle="1" w:styleId="CIUR-TITULODOC-EN">
    <w:name w:val="CIUR-TITULO DOC-EN"/>
    <w:basedOn w:val="CIUR-TITULODOC-ES"/>
    <w:link w:val="CIUR-TITULODOC-ENCar"/>
    <w:qFormat/>
    <w:rsid w:val="00F02DD4"/>
    <w:rPr>
      <w:i/>
      <w:iCs/>
      <w:sz w:val="26"/>
      <w:szCs w:val="24"/>
    </w:rPr>
  </w:style>
  <w:style w:type="character" w:customStyle="1" w:styleId="CIUR-TITULODOC-ESCar">
    <w:name w:val="CIUR-TITULO DOC-ES Car"/>
    <w:basedOn w:val="Fuentedeprrafopredeter"/>
    <w:link w:val="CIUR-TITULODOC-ES"/>
    <w:rsid w:val="00F02DD4"/>
    <w:rPr>
      <w:rFonts w:ascii="Verdana" w:hAnsi="Verdana"/>
      <w:b/>
      <w:sz w:val="30"/>
      <w:szCs w:val="30"/>
    </w:rPr>
  </w:style>
  <w:style w:type="character" w:styleId="Ttulodellibro">
    <w:name w:val="Book Title"/>
    <w:basedOn w:val="Fuentedeprrafopredeter"/>
    <w:uiPriority w:val="33"/>
    <w:qFormat/>
    <w:rsid w:val="007652A0"/>
    <w:rPr>
      <w:b/>
      <w:bCs/>
      <w:i/>
      <w:iCs/>
      <w:spacing w:val="5"/>
    </w:rPr>
  </w:style>
  <w:style w:type="character" w:customStyle="1" w:styleId="CIUR-TITULODOC-ENCar">
    <w:name w:val="CIUR-TITULO DOC-EN Car"/>
    <w:basedOn w:val="CIUR-TITULODOC-ESCar"/>
    <w:link w:val="CIUR-TITULODOC-EN"/>
    <w:rsid w:val="00F02DD4"/>
    <w:rPr>
      <w:rFonts w:ascii="Verdana" w:hAnsi="Verdana"/>
      <w:b/>
      <w:i/>
      <w:iCs/>
      <w:sz w:val="26"/>
      <w:szCs w:val="24"/>
    </w:rPr>
  </w:style>
  <w:style w:type="paragraph" w:styleId="Sinespaciado">
    <w:name w:val="No Spacing"/>
    <w:uiPriority w:val="1"/>
    <w:qFormat/>
    <w:rsid w:val="007652A0"/>
    <w:pPr>
      <w:spacing w:after="0" w:line="240" w:lineRule="auto"/>
      <w:jc w:val="both"/>
    </w:pPr>
    <w:rPr>
      <w:rFonts w:ascii="Verdana" w:hAnsi="Verdana"/>
      <w:sz w:val="20"/>
    </w:rPr>
  </w:style>
  <w:style w:type="paragraph" w:customStyle="1" w:styleId="CIUR-CUERPO-PAG1">
    <w:name w:val="CIUR-CUERPO-PAG1"/>
    <w:basedOn w:val="Normal"/>
    <w:link w:val="CIUR-CUERPO-PAG1Car"/>
    <w:qFormat/>
    <w:rsid w:val="00FE536D"/>
    <w:pPr>
      <w:spacing w:after="200" w:line="240" w:lineRule="auto"/>
    </w:pPr>
  </w:style>
  <w:style w:type="character" w:customStyle="1" w:styleId="CIUR-CUERPO-PAG1Car">
    <w:name w:val="CIUR-CUERPO-PAG1 Car"/>
    <w:basedOn w:val="Fuentedeprrafopredeter"/>
    <w:link w:val="CIUR-CUERPO-PAG1"/>
    <w:rsid w:val="00FE536D"/>
    <w:rPr>
      <w:rFonts w:ascii="Verdana" w:hAnsi="Verdana"/>
      <w:sz w:val="20"/>
    </w:rPr>
  </w:style>
  <w:style w:type="character" w:customStyle="1" w:styleId="CIURCUERPO-PAG1TITULOS">
    <w:name w:val="CIUR_CUERPO-PAG1_TITULOS"/>
    <w:basedOn w:val="CIUR-CUERPO-PAG1Car"/>
    <w:uiPriority w:val="1"/>
    <w:qFormat/>
    <w:rsid w:val="00663218"/>
    <w:rPr>
      <w:rFonts w:ascii="Verdana Pro SemiBold" w:hAnsi="Verdana Pro SemiBold"/>
      <w:b w:val="0"/>
      <w:caps/>
      <w:smallCaps w:val="0"/>
      <w:strike w:val="0"/>
      <w:dstrike w:val="0"/>
      <w:vanish w:val="0"/>
      <w:sz w:val="20"/>
      <w:vertAlign w:val="baseline"/>
    </w:rPr>
  </w:style>
  <w:style w:type="character" w:customStyle="1" w:styleId="CIUR-CUERPO-PAG1-EN">
    <w:name w:val="CIUR-CUERPO-PAG1-EN"/>
    <w:basedOn w:val="CIUR-CUERPO-PAG1Car"/>
    <w:uiPriority w:val="1"/>
    <w:qFormat/>
    <w:rsid w:val="00FE536D"/>
    <w:rPr>
      <w:rFonts w:ascii="Verdana" w:hAnsi="Verdana"/>
      <w:i/>
      <w:iCs/>
      <w:sz w:val="19"/>
      <w:lang w:val="en-US"/>
    </w:rPr>
  </w:style>
  <w:style w:type="paragraph" w:customStyle="1" w:styleId="CIURDATOSAUTOR">
    <w:name w:val="CIUR_DATOS AUTOR"/>
    <w:basedOn w:val="CIUR-CUERPO-PAG1"/>
    <w:link w:val="CIURDATOSAUTORCar"/>
    <w:qFormat/>
    <w:rsid w:val="000D1E87"/>
    <w:pPr>
      <w:spacing w:before="720" w:after="0"/>
      <w:contextualSpacing/>
    </w:pPr>
    <w:rPr>
      <w:sz w:val="15"/>
      <w:szCs w:val="15"/>
    </w:rPr>
  </w:style>
  <w:style w:type="character" w:customStyle="1" w:styleId="CIUR-CUERPO-PAG1-ES">
    <w:name w:val="CIUR-CUERPO-PAG1-ES"/>
    <w:basedOn w:val="CIUR-CUERPO-PAG1-EN"/>
    <w:uiPriority w:val="1"/>
    <w:qFormat/>
    <w:rsid w:val="00FE536D"/>
    <w:rPr>
      <w:rFonts w:ascii="Verdana" w:hAnsi="Verdana"/>
      <w:i w:val="0"/>
      <w:iCs/>
      <w:sz w:val="20"/>
      <w:szCs w:val="24"/>
      <w:lang w:val="en-US"/>
    </w:rPr>
  </w:style>
  <w:style w:type="character" w:customStyle="1" w:styleId="CIURDATOSAUTORCar">
    <w:name w:val="CIUR_DATOS AUTOR Car"/>
    <w:basedOn w:val="CIUR-CUERPO-PAG1Car"/>
    <w:link w:val="CIURDATOSAUTOR"/>
    <w:rsid w:val="000D1E87"/>
    <w:rPr>
      <w:rFonts w:ascii="Verdana" w:hAnsi="Verdana"/>
      <w:sz w:val="15"/>
      <w:szCs w:val="15"/>
    </w:rPr>
  </w:style>
  <w:style w:type="paragraph" w:customStyle="1" w:styleId="CIUR-ENCABEZADO1">
    <w:name w:val="CIUR-ENCABEZADO 1"/>
    <w:basedOn w:val="CIURDATOSAUTOR"/>
    <w:link w:val="CIUR-ENCABEZADO1Car"/>
    <w:qFormat/>
    <w:rsid w:val="000D1E87"/>
    <w:pPr>
      <w:numPr>
        <w:numId w:val="4"/>
      </w:numPr>
      <w:spacing w:before="520" w:after="520"/>
      <w:outlineLvl w:val="0"/>
    </w:pPr>
    <w:rPr>
      <w:b/>
      <w:caps/>
      <w:sz w:val="26"/>
      <w:szCs w:val="26"/>
    </w:rPr>
  </w:style>
  <w:style w:type="paragraph" w:customStyle="1" w:styleId="CIUR-ENCABEZADO2">
    <w:name w:val="CIUR-ENCABEZADO 2"/>
    <w:basedOn w:val="CIUR-ENCABEZADO1"/>
    <w:link w:val="CIUR-ENCABEZADO2Car"/>
    <w:qFormat/>
    <w:rsid w:val="00717B6A"/>
    <w:pPr>
      <w:numPr>
        <w:ilvl w:val="1"/>
      </w:numPr>
      <w:spacing w:before="480" w:after="240"/>
      <w:outlineLvl w:val="1"/>
    </w:pPr>
    <w:rPr>
      <w:caps w:val="0"/>
      <w:sz w:val="24"/>
    </w:rPr>
  </w:style>
  <w:style w:type="character" w:customStyle="1" w:styleId="CIUR-ENCABEZADO1Car">
    <w:name w:val="CIUR-ENCABEZADO 1 Car"/>
    <w:basedOn w:val="CIURDATOSAUTORCar"/>
    <w:link w:val="CIUR-ENCABEZADO1"/>
    <w:rsid w:val="000D1E87"/>
    <w:rPr>
      <w:rFonts w:ascii="Verdana" w:hAnsi="Verdana"/>
      <w:b/>
      <w:caps/>
      <w:sz w:val="26"/>
      <w:szCs w:val="26"/>
    </w:rPr>
  </w:style>
  <w:style w:type="paragraph" w:customStyle="1" w:styleId="CIUR-PARRAFO1">
    <w:name w:val="CIUR-PARRAFO 1"/>
    <w:basedOn w:val="CIURDATOSAUTOR"/>
    <w:link w:val="CIUR-PARRAFO1Car"/>
    <w:qFormat/>
    <w:rsid w:val="00D46453"/>
    <w:pPr>
      <w:spacing w:before="0" w:after="120" w:line="240" w:lineRule="exact"/>
    </w:pPr>
    <w:rPr>
      <w:sz w:val="20"/>
      <w:szCs w:val="20"/>
    </w:rPr>
  </w:style>
  <w:style w:type="character" w:customStyle="1" w:styleId="CIUR-ENCABEZADO2Car">
    <w:name w:val="CIUR-ENCABEZADO 2 Car"/>
    <w:basedOn w:val="CIUR-ENCABEZADO1Car"/>
    <w:link w:val="CIUR-ENCABEZADO2"/>
    <w:rsid w:val="00717B6A"/>
    <w:rPr>
      <w:rFonts w:ascii="Verdana" w:hAnsi="Verdana"/>
      <w:b/>
      <w:caps w:val="0"/>
      <w:sz w:val="24"/>
      <w:szCs w:val="26"/>
    </w:rPr>
  </w:style>
  <w:style w:type="paragraph" w:customStyle="1" w:styleId="CIUR-CITAINTRO">
    <w:name w:val="CIUR-CITA INTRO"/>
    <w:basedOn w:val="CIURDATOSAUTOR"/>
    <w:next w:val="Normal"/>
    <w:link w:val="CIUR-CITAINTROCar"/>
    <w:qFormat/>
    <w:rsid w:val="00D46453"/>
    <w:pPr>
      <w:spacing w:after="240"/>
      <w:ind w:left="1440"/>
      <w:jc w:val="right"/>
    </w:pPr>
    <w:rPr>
      <w:i/>
      <w:iCs/>
      <w:sz w:val="18"/>
      <w:szCs w:val="16"/>
    </w:rPr>
  </w:style>
  <w:style w:type="character" w:customStyle="1" w:styleId="CIUR-PARRAFO1Car">
    <w:name w:val="CIUR-PARRAFO 1 Car"/>
    <w:basedOn w:val="CIURDATOSAUTORCar"/>
    <w:link w:val="CIUR-PARRAFO1"/>
    <w:rsid w:val="00D46453"/>
    <w:rPr>
      <w:rFonts w:ascii="Verdana" w:hAnsi="Verdana"/>
      <w:sz w:val="20"/>
      <w:szCs w:val="20"/>
    </w:rPr>
  </w:style>
  <w:style w:type="paragraph" w:customStyle="1" w:styleId="CIUR-PARRAFO2">
    <w:name w:val="CIUR-PARRAFO 2"/>
    <w:basedOn w:val="CIUR-PARRAFO1"/>
    <w:link w:val="CIUR-PARRAFO2Car"/>
    <w:qFormat/>
    <w:rsid w:val="00717B6A"/>
    <w:pPr>
      <w:ind w:firstLine="432"/>
    </w:pPr>
  </w:style>
  <w:style w:type="character" w:customStyle="1" w:styleId="CIUR-CITAINTROCar">
    <w:name w:val="CIUR-CITA INTRO Car"/>
    <w:basedOn w:val="CIURDATOSAUTORCar"/>
    <w:link w:val="CIUR-CITAINTRO"/>
    <w:rsid w:val="00D46453"/>
    <w:rPr>
      <w:rFonts w:ascii="Verdana" w:hAnsi="Verdana"/>
      <w:i/>
      <w:iCs/>
      <w:sz w:val="18"/>
      <w:szCs w:val="16"/>
    </w:rPr>
  </w:style>
  <w:style w:type="character" w:customStyle="1" w:styleId="CIUR-PARRAFO2Car">
    <w:name w:val="CIUR-PARRAFO 2 Car"/>
    <w:basedOn w:val="CIUR-PARRAFO1Car"/>
    <w:link w:val="CIUR-PARRAFO2"/>
    <w:rsid w:val="00717B6A"/>
    <w:rPr>
      <w:rFonts w:ascii="Verdana" w:hAnsi="Verdana"/>
      <w:sz w:val="20"/>
      <w:szCs w:val="20"/>
    </w:rPr>
  </w:style>
  <w:style w:type="paragraph" w:customStyle="1" w:styleId="CIUR-ENCABEZADO3">
    <w:name w:val="CIUR-ENCABEZADO 3"/>
    <w:basedOn w:val="CIUR-ENCABEZADO2"/>
    <w:next w:val="Normal"/>
    <w:link w:val="CIUR-ENCABEZADO3Car"/>
    <w:qFormat/>
    <w:rsid w:val="00717B6A"/>
    <w:pPr>
      <w:numPr>
        <w:ilvl w:val="2"/>
      </w:numPr>
      <w:spacing w:after="120"/>
      <w:outlineLvl w:val="2"/>
    </w:pPr>
    <w:rPr>
      <w:sz w:val="22"/>
      <w:szCs w:val="22"/>
    </w:rPr>
  </w:style>
  <w:style w:type="paragraph" w:styleId="ndice1">
    <w:name w:val="index 1"/>
    <w:basedOn w:val="Normal"/>
    <w:next w:val="Normal"/>
    <w:autoRedefine/>
    <w:uiPriority w:val="99"/>
    <w:unhideWhenUsed/>
    <w:rsid w:val="00E05814"/>
    <w:pPr>
      <w:spacing w:after="0"/>
      <w:ind w:left="200" w:hanging="200"/>
      <w:jc w:val="left"/>
    </w:pPr>
    <w:rPr>
      <w:rFonts w:asciiTheme="minorHAnsi" w:hAnsiTheme="minorHAnsi" w:cstheme="minorHAnsi"/>
      <w:szCs w:val="20"/>
    </w:rPr>
  </w:style>
  <w:style w:type="character" w:customStyle="1" w:styleId="CIUR-ENCABEZADO3Car">
    <w:name w:val="CIUR-ENCABEZADO 3 Car"/>
    <w:basedOn w:val="CIUR-ENCABEZADO2Car"/>
    <w:link w:val="CIUR-ENCABEZADO3"/>
    <w:rsid w:val="00717B6A"/>
    <w:rPr>
      <w:rFonts w:ascii="Verdana" w:hAnsi="Verdana"/>
      <w:b/>
      <w:caps w:val="0"/>
      <w:sz w:val="24"/>
      <w:szCs w:val="26"/>
    </w:rPr>
  </w:style>
  <w:style w:type="paragraph" w:styleId="ndice2">
    <w:name w:val="index 2"/>
    <w:basedOn w:val="Normal"/>
    <w:next w:val="Normal"/>
    <w:autoRedefine/>
    <w:uiPriority w:val="99"/>
    <w:unhideWhenUsed/>
    <w:rsid w:val="00E05814"/>
    <w:pPr>
      <w:spacing w:after="0"/>
      <w:ind w:left="400" w:hanging="200"/>
      <w:jc w:val="left"/>
    </w:pPr>
    <w:rPr>
      <w:rFonts w:asciiTheme="minorHAnsi" w:hAnsiTheme="minorHAnsi" w:cstheme="minorHAnsi"/>
      <w:szCs w:val="20"/>
    </w:rPr>
  </w:style>
  <w:style w:type="paragraph" w:styleId="ndice3">
    <w:name w:val="index 3"/>
    <w:basedOn w:val="Normal"/>
    <w:next w:val="Normal"/>
    <w:autoRedefine/>
    <w:uiPriority w:val="99"/>
    <w:unhideWhenUsed/>
    <w:rsid w:val="00E05814"/>
    <w:pPr>
      <w:spacing w:after="0"/>
      <w:ind w:left="600" w:hanging="200"/>
      <w:jc w:val="left"/>
    </w:pPr>
    <w:rPr>
      <w:rFonts w:asciiTheme="minorHAnsi" w:hAnsiTheme="minorHAnsi" w:cstheme="minorHAnsi"/>
      <w:szCs w:val="20"/>
    </w:rPr>
  </w:style>
  <w:style w:type="paragraph" w:styleId="ndice4">
    <w:name w:val="index 4"/>
    <w:basedOn w:val="Normal"/>
    <w:next w:val="Normal"/>
    <w:autoRedefine/>
    <w:uiPriority w:val="99"/>
    <w:unhideWhenUsed/>
    <w:rsid w:val="00E05814"/>
    <w:pPr>
      <w:spacing w:after="0"/>
      <w:ind w:left="800" w:hanging="200"/>
      <w:jc w:val="left"/>
    </w:pPr>
    <w:rPr>
      <w:rFonts w:asciiTheme="minorHAnsi" w:hAnsiTheme="minorHAnsi" w:cstheme="minorHAnsi"/>
      <w:szCs w:val="20"/>
    </w:rPr>
  </w:style>
  <w:style w:type="paragraph" w:styleId="ndice5">
    <w:name w:val="index 5"/>
    <w:basedOn w:val="Normal"/>
    <w:next w:val="Normal"/>
    <w:autoRedefine/>
    <w:uiPriority w:val="99"/>
    <w:unhideWhenUsed/>
    <w:rsid w:val="00E05814"/>
    <w:pPr>
      <w:spacing w:after="0"/>
      <w:ind w:left="1000" w:hanging="200"/>
      <w:jc w:val="left"/>
    </w:pPr>
    <w:rPr>
      <w:rFonts w:asciiTheme="minorHAnsi" w:hAnsiTheme="minorHAnsi" w:cstheme="minorHAnsi"/>
      <w:szCs w:val="20"/>
    </w:rPr>
  </w:style>
  <w:style w:type="paragraph" w:styleId="ndice6">
    <w:name w:val="index 6"/>
    <w:basedOn w:val="Normal"/>
    <w:next w:val="Normal"/>
    <w:autoRedefine/>
    <w:uiPriority w:val="99"/>
    <w:unhideWhenUsed/>
    <w:rsid w:val="00E05814"/>
    <w:pPr>
      <w:spacing w:after="0"/>
      <w:ind w:left="1200" w:hanging="200"/>
      <w:jc w:val="left"/>
    </w:pPr>
    <w:rPr>
      <w:rFonts w:asciiTheme="minorHAnsi" w:hAnsiTheme="minorHAnsi" w:cstheme="minorHAnsi"/>
      <w:szCs w:val="20"/>
    </w:rPr>
  </w:style>
  <w:style w:type="paragraph" w:styleId="ndice7">
    <w:name w:val="index 7"/>
    <w:basedOn w:val="Normal"/>
    <w:next w:val="Normal"/>
    <w:autoRedefine/>
    <w:uiPriority w:val="99"/>
    <w:unhideWhenUsed/>
    <w:rsid w:val="00E05814"/>
    <w:pPr>
      <w:spacing w:after="0"/>
      <w:ind w:left="1400" w:hanging="200"/>
      <w:jc w:val="left"/>
    </w:pPr>
    <w:rPr>
      <w:rFonts w:asciiTheme="minorHAnsi" w:hAnsiTheme="minorHAnsi" w:cstheme="minorHAnsi"/>
      <w:szCs w:val="20"/>
    </w:rPr>
  </w:style>
  <w:style w:type="paragraph" w:styleId="ndice8">
    <w:name w:val="index 8"/>
    <w:basedOn w:val="Normal"/>
    <w:next w:val="Normal"/>
    <w:autoRedefine/>
    <w:uiPriority w:val="99"/>
    <w:unhideWhenUsed/>
    <w:rsid w:val="00E05814"/>
    <w:pPr>
      <w:spacing w:after="0"/>
      <w:ind w:left="1600" w:hanging="200"/>
      <w:jc w:val="left"/>
    </w:pPr>
    <w:rPr>
      <w:rFonts w:asciiTheme="minorHAnsi" w:hAnsiTheme="minorHAnsi" w:cstheme="minorHAnsi"/>
      <w:szCs w:val="20"/>
    </w:rPr>
  </w:style>
  <w:style w:type="paragraph" w:styleId="ndice9">
    <w:name w:val="index 9"/>
    <w:basedOn w:val="Normal"/>
    <w:next w:val="Normal"/>
    <w:autoRedefine/>
    <w:uiPriority w:val="99"/>
    <w:unhideWhenUsed/>
    <w:rsid w:val="00E05814"/>
    <w:pPr>
      <w:spacing w:after="0"/>
      <w:ind w:left="1800" w:hanging="200"/>
      <w:jc w:val="left"/>
    </w:pPr>
    <w:rPr>
      <w:rFonts w:asciiTheme="minorHAnsi" w:hAnsiTheme="minorHAnsi" w:cstheme="minorHAnsi"/>
      <w:szCs w:val="20"/>
    </w:rPr>
  </w:style>
  <w:style w:type="paragraph" w:styleId="Ttulodendice">
    <w:name w:val="index heading"/>
    <w:basedOn w:val="Normal"/>
    <w:next w:val="ndice1"/>
    <w:uiPriority w:val="99"/>
    <w:unhideWhenUsed/>
    <w:rsid w:val="00E05814"/>
    <w:pPr>
      <w:spacing w:before="120" w:after="120"/>
      <w:jc w:val="left"/>
    </w:pPr>
    <w:rPr>
      <w:rFonts w:asciiTheme="minorHAnsi" w:hAnsiTheme="minorHAnsi" w:cstheme="minorHAnsi"/>
      <w:b/>
      <w:bCs/>
      <w:i/>
      <w:iCs/>
      <w:szCs w:val="20"/>
    </w:rPr>
  </w:style>
  <w:style w:type="character" w:customStyle="1" w:styleId="Ttulo1Car">
    <w:name w:val="Título 1 Car"/>
    <w:basedOn w:val="Fuentedeprrafopredeter"/>
    <w:link w:val="Ttulo1"/>
    <w:uiPriority w:val="9"/>
    <w:rsid w:val="006B466B"/>
    <w:rPr>
      <w:rFonts w:ascii="Bell Centennial Std NameAndNum" w:hAnsi="Bell Centennial Std NameAndNum"/>
      <w:caps/>
      <w:sz w:val="26"/>
      <w:szCs w:val="26"/>
    </w:rPr>
  </w:style>
  <w:style w:type="character" w:customStyle="1" w:styleId="Ttulo2Car">
    <w:name w:val="Título 2 Car"/>
    <w:basedOn w:val="Fuentedeprrafopredeter"/>
    <w:link w:val="Ttulo2"/>
    <w:uiPriority w:val="9"/>
    <w:rsid w:val="006B466B"/>
    <w:rPr>
      <w:rFonts w:ascii="Bell Centennial Std NameAndNum" w:hAnsi="Bell Centennial Std NameAndNum"/>
      <w:sz w:val="26"/>
      <w:szCs w:val="26"/>
    </w:rPr>
  </w:style>
  <w:style w:type="character" w:customStyle="1" w:styleId="Ttulo3Car">
    <w:name w:val="Título 3 Car"/>
    <w:basedOn w:val="Fuentedeprrafopredeter"/>
    <w:link w:val="Ttulo3"/>
    <w:uiPriority w:val="9"/>
    <w:rsid w:val="006B466B"/>
    <w:rPr>
      <w:rFonts w:ascii="Bell Centennial Std NameAndNum" w:hAnsi="Bell Centennial Std NameAndNum"/>
    </w:rPr>
  </w:style>
  <w:style w:type="paragraph" w:styleId="TDC2">
    <w:name w:val="toc 2"/>
    <w:basedOn w:val="Normal"/>
    <w:next w:val="Normal"/>
    <w:autoRedefine/>
    <w:uiPriority w:val="39"/>
    <w:unhideWhenUsed/>
    <w:rsid w:val="002D0B77"/>
    <w:pPr>
      <w:spacing w:after="100"/>
      <w:ind w:left="200"/>
    </w:pPr>
  </w:style>
  <w:style w:type="paragraph" w:styleId="TDC1">
    <w:name w:val="toc 1"/>
    <w:aliases w:val="CIUR - TDC 1"/>
    <w:basedOn w:val="Normal"/>
    <w:next w:val="Normal"/>
    <w:autoRedefine/>
    <w:uiPriority w:val="39"/>
    <w:unhideWhenUsed/>
    <w:rsid w:val="000D1E87"/>
    <w:pPr>
      <w:tabs>
        <w:tab w:val="left" w:pos="400"/>
        <w:tab w:val="right" w:leader="dot" w:pos="8889"/>
      </w:tabs>
      <w:spacing w:after="100"/>
    </w:pPr>
    <w:rPr>
      <w:noProof/>
    </w:rPr>
  </w:style>
  <w:style w:type="paragraph" w:styleId="TDC3">
    <w:name w:val="toc 3"/>
    <w:basedOn w:val="Normal"/>
    <w:next w:val="Normal"/>
    <w:autoRedefine/>
    <w:uiPriority w:val="39"/>
    <w:unhideWhenUsed/>
    <w:rsid w:val="002D0B77"/>
    <w:pPr>
      <w:spacing w:after="100"/>
      <w:ind w:left="400"/>
    </w:pPr>
  </w:style>
  <w:style w:type="paragraph" w:customStyle="1" w:styleId="CIUR-VIETAS">
    <w:name w:val="CIUR-VIÑETAS"/>
    <w:basedOn w:val="CIUR-PARRAFO2"/>
    <w:qFormat/>
    <w:rsid w:val="009351D4"/>
    <w:pPr>
      <w:numPr>
        <w:numId w:val="1"/>
      </w:numPr>
      <w:ind w:left="1008" w:firstLine="0"/>
    </w:pPr>
  </w:style>
  <w:style w:type="paragraph" w:customStyle="1" w:styleId="CIUR-VIETAS2">
    <w:name w:val="CIUR-VIÑETAS 2"/>
    <w:basedOn w:val="CIUR-VIETAS"/>
    <w:next w:val="CIUR-PARRAFO1"/>
    <w:qFormat/>
    <w:rsid w:val="009351D4"/>
    <w:pPr>
      <w:numPr>
        <w:numId w:val="2"/>
      </w:numPr>
    </w:pPr>
  </w:style>
  <w:style w:type="paragraph" w:customStyle="1" w:styleId="CIUR-NUMERACION">
    <w:name w:val="CIUR-NUMERACION"/>
    <w:basedOn w:val="CIUR-PARRAFO2"/>
    <w:link w:val="CIUR-NUMERACIONCar"/>
    <w:qFormat/>
    <w:rsid w:val="009351D4"/>
    <w:pPr>
      <w:numPr>
        <w:numId w:val="3"/>
      </w:numPr>
    </w:pPr>
  </w:style>
  <w:style w:type="paragraph" w:styleId="Descripcin">
    <w:name w:val="caption"/>
    <w:basedOn w:val="Normal"/>
    <w:next w:val="Normal"/>
    <w:link w:val="DescripcinCar"/>
    <w:uiPriority w:val="35"/>
    <w:unhideWhenUsed/>
    <w:qFormat/>
    <w:rsid w:val="00663218"/>
    <w:pPr>
      <w:spacing w:after="200" w:line="240" w:lineRule="auto"/>
    </w:pPr>
    <w:rPr>
      <w:i/>
      <w:iCs/>
      <w:color w:val="44546A" w:themeColor="text2"/>
      <w:sz w:val="18"/>
      <w:szCs w:val="18"/>
    </w:rPr>
  </w:style>
  <w:style w:type="character" w:customStyle="1" w:styleId="CIUR-NUMERACIONCar">
    <w:name w:val="CIUR-NUMERACION Car"/>
    <w:basedOn w:val="CIUR-PARRAFO2Car"/>
    <w:link w:val="CIUR-NUMERACION"/>
    <w:rsid w:val="009351D4"/>
    <w:rPr>
      <w:rFonts w:ascii="Verdana" w:hAnsi="Verdana"/>
      <w:sz w:val="19"/>
      <w:szCs w:val="20"/>
    </w:rPr>
  </w:style>
  <w:style w:type="paragraph" w:customStyle="1" w:styleId="CIUR-FIGURA">
    <w:name w:val="CIUR-FIGURA"/>
    <w:basedOn w:val="Descripcin"/>
    <w:next w:val="HTMLconformatoprevio"/>
    <w:link w:val="CIUR-FIGURACar"/>
    <w:qFormat/>
    <w:rsid w:val="00161078"/>
    <w:pPr>
      <w:spacing w:after="0"/>
    </w:pPr>
    <w:rPr>
      <w:rFonts w:ascii="Verdana Pro Cond Light" w:hAnsi="Verdana Pro Cond Light"/>
      <w:i w:val="0"/>
      <w:iCs w:val="0"/>
    </w:rPr>
  </w:style>
  <w:style w:type="paragraph" w:customStyle="1" w:styleId="CIUR-FUENTE">
    <w:name w:val="CIUR-FUENTE"/>
    <w:basedOn w:val="CIUR-FIGURA"/>
    <w:qFormat/>
    <w:rsid w:val="00161078"/>
    <w:pPr>
      <w:spacing w:after="120"/>
    </w:pPr>
    <w:rPr>
      <w:sz w:val="16"/>
    </w:rPr>
  </w:style>
  <w:style w:type="paragraph" w:styleId="HTMLconformatoprevio">
    <w:name w:val="HTML Preformatted"/>
    <w:basedOn w:val="Normal"/>
    <w:link w:val="HTMLconformatoprevioCar"/>
    <w:uiPriority w:val="99"/>
    <w:semiHidden/>
    <w:unhideWhenUsed/>
    <w:rsid w:val="00663218"/>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663218"/>
    <w:rPr>
      <w:rFonts w:ascii="Consolas" w:hAnsi="Consolas"/>
      <w:sz w:val="20"/>
      <w:szCs w:val="20"/>
    </w:rPr>
  </w:style>
  <w:style w:type="character" w:customStyle="1" w:styleId="DescripcinCar">
    <w:name w:val="Descripción Car"/>
    <w:basedOn w:val="Fuentedeprrafopredeter"/>
    <w:link w:val="Descripcin"/>
    <w:uiPriority w:val="35"/>
    <w:rsid w:val="00663218"/>
    <w:rPr>
      <w:rFonts w:ascii="Verdana" w:hAnsi="Verdana"/>
      <w:i/>
      <w:iCs/>
      <w:color w:val="44546A" w:themeColor="text2"/>
      <w:sz w:val="18"/>
      <w:szCs w:val="18"/>
    </w:rPr>
  </w:style>
  <w:style w:type="character" w:customStyle="1" w:styleId="CIUR-FIGURACar">
    <w:name w:val="CIUR-FIGURA Car"/>
    <w:basedOn w:val="DescripcinCar"/>
    <w:link w:val="CIUR-FIGURA"/>
    <w:rsid w:val="00161078"/>
    <w:rPr>
      <w:rFonts w:ascii="Verdana Pro Cond Light" w:hAnsi="Verdana Pro Cond Light"/>
      <w:i w:val="0"/>
      <w:iCs w:val="0"/>
      <w:color w:val="44546A" w:themeColor="text2"/>
      <w:sz w:val="18"/>
      <w:szCs w:val="18"/>
    </w:rPr>
  </w:style>
  <w:style w:type="paragraph" w:styleId="Encabezado">
    <w:name w:val="header"/>
    <w:basedOn w:val="Normal"/>
    <w:link w:val="EncabezadoCar"/>
    <w:uiPriority w:val="99"/>
    <w:unhideWhenUsed/>
    <w:rsid w:val="00AE2E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2E54"/>
    <w:rPr>
      <w:rFonts w:ascii="Verdana" w:hAnsi="Verdana"/>
      <w:sz w:val="20"/>
    </w:rPr>
  </w:style>
  <w:style w:type="paragraph" w:styleId="Piedepgina">
    <w:name w:val="footer"/>
    <w:basedOn w:val="Normal"/>
    <w:link w:val="PiedepginaCar"/>
    <w:uiPriority w:val="99"/>
    <w:unhideWhenUsed/>
    <w:rsid w:val="00AE2E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2E54"/>
    <w:rPr>
      <w:rFonts w:ascii="Verdana" w:hAnsi="Verdana"/>
      <w:sz w:val="20"/>
    </w:rPr>
  </w:style>
  <w:style w:type="table" w:styleId="Listaclara-nfasis3">
    <w:name w:val="Light List Accent 3"/>
    <w:basedOn w:val="Tablanormal"/>
    <w:uiPriority w:val="61"/>
    <w:rsid w:val="00AE2E54"/>
    <w:pPr>
      <w:spacing w:after="0" w:line="240" w:lineRule="auto"/>
    </w:pPr>
    <w:rPr>
      <w:rFonts w:ascii="Calibri" w:eastAsia="Times New Roman" w:hAnsi="Calibri" w:cs="Times New Roman"/>
      <w:kern w:val="0"/>
      <w:lang w:eastAsia="es-E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CIUR-ENCABEZADO">
    <w:name w:val="CIUR-ENCABEZADO"/>
    <w:basedOn w:val="Fuentedeprrafopredeter"/>
    <w:uiPriority w:val="1"/>
    <w:qFormat/>
    <w:rsid w:val="00AE2E54"/>
    <w:rPr>
      <w:rFonts w:ascii="Verdana Pro SemiBold" w:eastAsia="Times New Roman" w:hAnsi="Verdana Pro SemiBold" w:cs="Times New Roman"/>
      <w:bCs/>
      <w:i/>
      <w:color w:val="FF0000"/>
      <w:kern w:val="0"/>
      <w:sz w:val="16"/>
      <w:szCs w:val="16"/>
      <w:lang w:eastAsia="es-ES"/>
      <w14:ligatures w14:val="none"/>
    </w:rPr>
  </w:style>
  <w:style w:type="character" w:styleId="Hipervnculo">
    <w:name w:val="Hyperlink"/>
    <w:basedOn w:val="Fuentedeprrafopredeter"/>
    <w:uiPriority w:val="99"/>
    <w:unhideWhenUsed/>
    <w:rsid w:val="00283CBA"/>
    <w:rPr>
      <w:color w:val="0563C1" w:themeColor="hyperlink"/>
      <w:u w:val="single"/>
    </w:rPr>
  </w:style>
  <w:style w:type="character" w:customStyle="1" w:styleId="UnresolvedMention">
    <w:name w:val="Unresolved Mention"/>
    <w:basedOn w:val="Fuentedeprrafopredeter"/>
    <w:uiPriority w:val="99"/>
    <w:semiHidden/>
    <w:unhideWhenUsed/>
    <w:rsid w:val="00283CBA"/>
    <w:rPr>
      <w:color w:val="605E5C"/>
      <w:shd w:val="clear" w:color="auto" w:fill="E1DFDD"/>
    </w:rPr>
  </w:style>
  <w:style w:type="paragraph" w:customStyle="1" w:styleId="CIURCUADRO">
    <w:name w:val="CIUR_CUADRO"/>
    <w:next w:val="Cierre"/>
    <w:link w:val="CIURCUADROCar"/>
    <w:qFormat/>
    <w:rsid w:val="00283CBA"/>
    <w:pPr>
      <w:pBdr>
        <w:top w:val="single" w:sz="4" w:space="5" w:color="auto"/>
        <w:left w:val="single" w:sz="4" w:space="5" w:color="auto"/>
        <w:bottom w:val="single" w:sz="4" w:space="5" w:color="auto"/>
        <w:right w:val="single" w:sz="4" w:space="5" w:color="auto"/>
      </w:pBdr>
      <w:tabs>
        <w:tab w:val="left" w:pos="2880"/>
        <w:tab w:val="center" w:pos="4252"/>
        <w:tab w:val="right" w:pos="8504"/>
      </w:tabs>
      <w:spacing w:before="240" w:after="240" w:line="360" w:lineRule="auto"/>
      <w:ind w:left="245" w:hanging="245"/>
      <w:contextualSpacing/>
    </w:pPr>
    <w:rPr>
      <w:rFonts w:ascii="Verdana" w:hAnsi="Verdana"/>
      <w:sz w:val="20"/>
    </w:rPr>
  </w:style>
  <w:style w:type="character" w:styleId="Textodelmarcadordeposicin">
    <w:name w:val="Placeholder Text"/>
    <w:basedOn w:val="Fuentedeprrafopredeter"/>
    <w:uiPriority w:val="99"/>
    <w:semiHidden/>
    <w:rsid w:val="008921E3"/>
    <w:rPr>
      <w:color w:val="808080"/>
    </w:rPr>
  </w:style>
  <w:style w:type="paragraph" w:styleId="Cierre">
    <w:name w:val="Closing"/>
    <w:basedOn w:val="Normal"/>
    <w:link w:val="CierreCar"/>
    <w:uiPriority w:val="99"/>
    <w:semiHidden/>
    <w:unhideWhenUsed/>
    <w:rsid w:val="00283CBA"/>
    <w:pPr>
      <w:spacing w:after="0" w:line="240" w:lineRule="auto"/>
      <w:ind w:left="4320"/>
    </w:pPr>
  </w:style>
  <w:style w:type="character" w:customStyle="1" w:styleId="CierreCar">
    <w:name w:val="Cierre Car"/>
    <w:basedOn w:val="Fuentedeprrafopredeter"/>
    <w:link w:val="Cierre"/>
    <w:uiPriority w:val="99"/>
    <w:semiHidden/>
    <w:rsid w:val="00283CBA"/>
    <w:rPr>
      <w:rFonts w:ascii="Verdana" w:hAnsi="Verdana"/>
      <w:sz w:val="20"/>
    </w:rPr>
  </w:style>
  <w:style w:type="character" w:customStyle="1" w:styleId="CIURCUADROCar">
    <w:name w:val="CIUR_CUADRO Car"/>
    <w:basedOn w:val="Fuentedeprrafopredeter"/>
    <w:link w:val="CIURCUADRO"/>
    <w:rsid w:val="00283CBA"/>
    <w:rPr>
      <w:rFonts w:ascii="Verdana" w:hAnsi="Verdana"/>
      <w:sz w:val="20"/>
    </w:rPr>
  </w:style>
  <w:style w:type="paragraph" w:customStyle="1" w:styleId="CIUR-CABECERA">
    <w:name w:val="CIUR-CABECERA"/>
    <w:basedOn w:val="Textonotaalfinal"/>
    <w:link w:val="CIUR-CABECERACar"/>
    <w:qFormat/>
    <w:rsid w:val="007759F8"/>
    <w:pPr>
      <w:spacing w:after="240"/>
      <w:jc w:val="left"/>
    </w:pPr>
    <w:rPr>
      <w:rFonts w:ascii="Verdana Pro SemiBold" w:hAnsi="Verdana Pro SemiBold"/>
      <w:i/>
      <w:color w:val="C00000"/>
      <w:sz w:val="16"/>
    </w:rPr>
  </w:style>
  <w:style w:type="character" w:customStyle="1" w:styleId="CIUR-CABECERACar">
    <w:name w:val="CIUR-CABECERA Car"/>
    <w:basedOn w:val="TextonotaalfinalCar"/>
    <w:link w:val="CIUR-CABECERA"/>
    <w:rsid w:val="007759F8"/>
    <w:rPr>
      <w:rFonts w:ascii="Verdana Pro SemiBold" w:hAnsi="Verdana Pro SemiBold"/>
      <w:i/>
      <w:color w:val="C00000"/>
      <w:sz w:val="16"/>
      <w:szCs w:val="20"/>
    </w:rPr>
  </w:style>
  <w:style w:type="paragraph" w:styleId="Textonotaalfinal">
    <w:name w:val="endnote text"/>
    <w:basedOn w:val="Normal"/>
    <w:link w:val="TextonotaalfinalCar"/>
    <w:uiPriority w:val="99"/>
    <w:semiHidden/>
    <w:unhideWhenUsed/>
    <w:rsid w:val="008921E3"/>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8921E3"/>
    <w:rPr>
      <w:rFonts w:ascii="Verdana" w:hAnsi="Verdana"/>
      <w:sz w:val="20"/>
      <w:szCs w:val="20"/>
    </w:rPr>
  </w:style>
  <w:style w:type="paragraph" w:customStyle="1" w:styleId="CIUR-BIBLIOGRAFIA">
    <w:name w:val="CIUR-BIBLIOGRAFIA"/>
    <w:basedOn w:val="Normal"/>
    <w:link w:val="CIUR-BIBLIOGRAFIACar"/>
    <w:qFormat/>
    <w:rsid w:val="00F02DD4"/>
    <w:pPr>
      <w:spacing w:after="240" w:line="240" w:lineRule="auto"/>
      <w:ind w:firstLine="432"/>
    </w:pPr>
    <w:rPr>
      <w:rFonts w:eastAsia="Kozuka Gothic Pro L" w:cs="Times New Roman"/>
      <w:color w:val="000000"/>
      <w:kern w:val="0"/>
      <w:lang w:eastAsia="es-ES"/>
      <w14:ligatures w14:val="none"/>
    </w:rPr>
  </w:style>
  <w:style w:type="character" w:customStyle="1" w:styleId="CIUR-BIBLIOGRAFIACar">
    <w:name w:val="CIUR-BIBLIOGRAFIA Car"/>
    <w:basedOn w:val="Fuentedeprrafopredeter"/>
    <w:link w:val="CIUR-BIBLIOGRAFIA"/>
    <w:rsid w:val="00F02DD4"/>
    <w:rPr>
      <w:rFonts w:ascii="Verdana" w:eastAsia="Kozuka Gothic Pro L" w:hAnsi="Verdana" w:cs="Times New Roman"/>
      <w:color w:val="000000"/>
      <w:kern w:val="0"/>
      <w:sz w:val="20"/>
      <w:lang w:eastAsia="es-ES"/>
      <w14:ligatures w14:val="none"/>
    </w:rPr>
  </w:style>
  <w:style w:type="character" w:styleId="nfasis">
    <w:name w:val="Emphasis"/>
    <w:basedOn w:val="Fuentedeprrafopredeter"/>
    <w:uiPriority w:val="20"/>
    <w:qFormat/>
    <w:rsid w:val="00D46453"/>
    <w:rPr>
      <w:i/>
      <w:iCs/>
    </w:rPr>
  </w:style>
  <w:style w:type="paragraph" w:styleId="Textonotapie">
    <w:name w:val="footnote text"/>
    <w:basedOn w:val="Normal"/>
    <w:link w:val="TextonotapieCar"/>
    <w:uiPriority w:val="99"/>
    <w:semiHidden/>
    <w:unhideWhenUsed/>
    <w:rsid w:val="00394EB7"/>
    <w:pPr>
      <w:spacing w:after="0" w:line="240" w:lineRule="auto"/>
    </w:pPr>
    <w:rPr>
      <w:szCs w:val="20"/>
    </w:rPr>
  </w:style>
  <w:style w:type="character" w:customStyle="1" w:styleId="TextonotapieCar">
    <w:name w:val="Texto nota pie Car"/>
    <w:basedOn w:val="Fuentedeprrafopredeter"/>
    <w:link w:val="Textonotapie"/>
    <w:uiPriority w:val="99"/>
    <w:semiHidden/>
    <w:rsid w:val="00394EB7"/>
    <w:rPr>
      <w:rFonts w:ascii="Verdana" w:hAnsi="Verdana"/>
      <w:sz w:val="20"/>
      <w:szCs w:val="20"/>
    </w:rPr>
  </w:style>
  <w:style w:type="character" w:styleId="Refdenotaalpie">
    <w:name w:val="footnote reference"/>
    <w:basedOn w:val="Fuentedeprrafopredeter"/>
    <w:uiPriority w:val="99"/>
    <w:unhideWhenUsed/>
    <w:rsid w:val="00394EB7"/>
    <w:rPr>
      <w:vertAlign w:val="superscript"/>
    </w:rPr>
  </w:style>
  <w:style w:type="paragraph" w:customStyle="1" w:styleId="Vietas2">
    <w:name w:val="Viñetas 2"/>
    <w:basedOn w:val="Prrafodelista"/>
    <w:link w:val="Vietas2Car"/>
    <w:qFormat/>
    <w:rsid w:val="00394EB7"/>
    <w:pPr>
      <w:numPr>
        <w:numId w:val="10"/>
      </w:numPr>
      <w:spacing w:after="40" w:line="240" w:lineRule="auto"/>
      <w:ind w:left="993" w:hanging="284"/>
    </w:pPr>
    <w:rPr>
      <w:rFonts w:eastAsia="Kozuka Gothic Pro L" w:cs="Times New Roman"/>
      <w:kern w:val="0"/>
      <w:sz w:val="22"/>
      <w14:ligatures w14:val="none"/>
    </w:rPr>
  </w:style>
  <w:style w:type="character" w:customStyle="1" w:styleId="Vietas2Car">
    <w:name w:val="Viñetas 2 Car"/>
    <w:basedOn w:val="Fuentedeprrafopredeter"/>
    <w:link w:val="Vietas2"/>
    <w:rsid w:val="00394EB7"/>
    <w:rPr>
      <w:rFonts w:ascii="Verdana" w:eastAsia="Kozuka Gothic Pro L" w:hAnsi="Verdana" w:cs="Times New Roman"/>
      <w:kern w:val="0"/>
      <w14:ligatures w14:val="none"/>
    </w:rPr>
  </w:style>
  <w:style w:type="paragraph" w:customStyle="1" w:styleId="CIUR-NOTAPIE">
    <w:name w:val="CIUR-NOTA PIE"/>
    <w:basedOn w:val="Textonotapie"/>
    <w:link w:val="CIUR-NOTAPIECar"/>
    <w:qFormat/>
    <w:rsid w:val="00394EB7"/>
    <w:rPr>
      <w:rFonts w:eastAsia="Times New Roman" w:cs="Times New Roman"/>
      <w:color w:val="404040" w:themeColor="text1" w:themeTint="BF"/>
      <w:kern w:val="0"/>
      <w:sz w:val="16"/>
      <w:lang w:eastAsia="es-ES"/>
      <w14:ligatures w14:val="none"/>
    </w:rPr>
  </w:style>
  <w:style w:type="character" w:customStyle="1" w:styleId="CIUR-NOTAPIECar">
    <w:name w:val="CIUR-NOTA PIE Car"/>
    <w:basedOn w:val="Fuentedeprrafopredeter"/>
    <w:link w:val="CIUR-NOTAPIE"/>
    <w:rsid w:val="00394EB7"/>
    <w:rPr>
      <w:rFonts w:ascii="Verdana" w:eastAsia="Times New Roman" w:hAnsi="Verdana" w:cs="Times New Roman"/>
      <w:color w:val="404040" w:themeColor="text1" w:themeTint="BF"/>
      <w:kern w:val="0"/>
      <w:sz w:val="16"/>
      <w:szCs w:val="20"/>
      <w:lang w:eastAsia="es-ES"/>
      <w14:ligatures w14:val="none"/>
    </w:rPr>
  </w:style>
  <w:style w:type="paragraph" w:styleId="Prrafodelista">
    <w:name w:val="List Paragraph"/>
    <w:basedOn w:val="Normal"/>
    <w:uiPriority w:val="34"/>
    <w:qFormat/>
    <w:rsid w:val="00394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yot.aq.upm.es/publicaci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72E3-BEC9-42D2-AF98-7AE060D3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1399</Words>
  <Characters>7699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Waidler</dc:creator>
  <cp:keywords/>
  <dc:description/>
  <cp:lastModifiedBy>Anónimo</cp:lastModifiedBy>
  <cp:revision>3</cp:revision>
  <dcterms:created xsi:type="dcterms:W3CDTF">2023-06-07T09:22:00Z</dcterms:created>
  <dcterms:modified xsi:type="dcterms:W3CDTF">2023-06-07T09:28:00Z</dcterms:modified>
</cp:coreProperties>
</file>